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F1" w:rsidRDefault="00B65905" w:rsidP="00977D1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художественно-эстетического развития старших дошкольников с учетом гендерного подхода</w:t>
      </w:r>
    </w:p>
    <w:p w:rsidR="00535DF1" w:rsidRPr="00B65905" w:rsidRDefault="00977D16" w:rsidP="00977D16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ОПЫТ РАБОТЫ КАЗАЧЬ</w:t>
      </w:r>
      <w:r w:rsidR="00535DF1"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ЕЙ ОБРАЗОВАТЕЛЬНОЙ ОРГАНИЗАЦИИ </w:t>
      </w:r>
    </w:p>
    <w:p w:rsidR="00977D16" w:rsidRPr="00B65905" w:rsidRDefault="00535DF1" w:rsidP="00977D16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035EF"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ДЕТСКОГО </w:t>
      </w:r>
      <w:r w:rsidR="00977D16"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>САД</w:t>
      </w:r>
      <w:r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   </w:t>
      </w:r>
      <w:r w:rsidR="00977D16"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№ 83 </w:t>
      </w:r>
      <w:r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</w:t>
      </w:r>
      <w:r w:rsidR="00977D16"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>ИМ.</w:t>
      </w:r>
      <w:r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77D16" w:rsidRPr="00B65905">
        <w:rPr>
          <w:rFonts w:ascii="Times New Roman" w:eastAsia="Calibri" w:hAnsi="Times New Roman" w:cs="Times New Roman"/>
          <w:b/>
          <w:bCs/>
          <w:sz w:val="18"/>
          <w:szCs w:val="18"/>
        </w:rPr>
        <w:t>АТАМАНА А.А. ГОЛОВАТОГО</w:t>
      </w:r>
    </w:p>
    <w:p w:rsidR="0006044D" w:rsidRDefault="0006044D" w:rsidP="00977D1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035EF" w:rsidRPr="0006044D" w:rsidRDefault="000035EF" w:rsidP="0006044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43AD" w:rsidRPr="0006044D" w:rsidRDefault="00394A34" w:rsidP="000604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2, 3, 4</w:t>
      </w:r>
    </w:p>
    <w:p w:rsidR="00491B71" w:rsidRPr="00535DF1" w:rsidRDefault="00FF404A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Не секрет, что в самый ответственный период формирования гендерной устойчивости – а это именно дошкольный возраст -  девочки и мальчики в течение длительного времени пребывания в дошкольном образовательном учреждении (8-12 часов) подвергаются исключительно женскому влиянию. Система образования в России феминизирована, как педагогическими кадрами (99% - педагогический и обслуживающий персонал в детских садах - женщины), так и в семье - 50% детей живут в семьях, где нет отцов, что особенно неприемлемо для мальчиков. Значительная часть семей растёт в неполных семьях. Такая ситуация имеет очень негативное влияние</w:t>
      </w:r>
      <w:r w:rsidR="00491B71" w:rsidRPr="00535DF1">
        <w:rPr>
          <w:rFonts w:ascii="Times New Roman" w:hAnsi="Times New Roman" w:cs="Times New Roman"/>
          <w:sz w:val="28"/>
          <w:szCs w:val="28"/>
        </w:rPr>
        <w:t>.</w:t>
      </w:r>
    </w:p>
    <w:p w:rsidR="00FF404A" w:rsidRPr="00535DF1" w:rsidRDefault="00491B71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Но даже не эти причины повлияли на появление идеи введения гендерного подхода в систему воспитания нашего детского сада. А - большое количество детей. Сложно было решить вопросы с организацией рабочих и игровых мест, обустройства спален, и кормления детей. Столкнувшись с этими трудностями, мы поняли, что выходом для решения проблемы станет объединение четырёх подготовительных к школе гру</w:t>
      </w:r>
      <w:r w:rsidR="000035EF">
        <w:rPr>
          <w:rFonts w:ascii="Times New Roman" w:hAnsi="Times New Roman" w:cs="Times New Roman"/>
          <w:sz w:val="28"/>
          <w:szCs w:val="28"/>
        </w:rPr>
        <w:t>пп в две – мальчики и девочки (</w:t>
      </w:r>
      <w:r w:rsidRPr="00535DF1">
        <w:rPr>
          <w:rFonts w:ascii="Times New Roman" w:hAnsi="Times New Roman" w:cs="Times New Roman"/>
          <w:sz w:val="28"/>
          <w:szCs w:val="28"/>
        </w:rPr>
        <w:t xml:space="preserve">в настоящее время в них числится до 40 человек). </w:t>
      </w:r>
      <w:r w:rsidR="00FF404A" w:rsidRPr="00535DF1">
        <w:rPr>
          <w:rFonts w:ascii="Times New Roman" w:hAnsi="Times New Roman" w:cs="Times New Roman"/>
          <w:sz w:val="28"/>
          <w:szCs w:val="28"/>
        </w:rPr>
        <w:t xml:space="preserve"> </w:t>
      </w:r>
      <w:r w:rsidRPr="00535DF1">
        <w:rPr>
          <w:rFonts w:ascii="Times New Roman" w:hAnsi="Times New Roman" w:cs="Times New Roman"/>
          <w:sz w:val="28"/>
          <w:szCs w:val="28"/>
        </w:rPr>
        <w:t xml:space="preserve">И тогда мы выявили следующие </w:t>
      </w:r>
      <w:r w:rsidR="00FF404A" w:rsidRPr="00535DF1">
        <w:rPr>
          <w:rFonts w:ascii="Times New Roman" w:hAnsi="Times New Roman" w:cs="Times New Roman"/>
          <w:sz w:val="28"/>
          <w:szCs w:val="28"/>
        </w:rPr>
        <w:t>противоречия:</w:t>
      </w:r>
    </w:p>
    <w:p w:rsidR="00FF404A" w:rsidRPr="00535DF1" w:rsidRDefault="00FF404A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- между необходимостью создать условия для развития гендерных представлений у детей дошкольного возраста и сложившейся системой дошкольного образования, ориентированной в основном на овладение дошкольников предметными знаниями, умениями и навыками;</w:t>
      </w:r>
    </w:p>
    <w:p w:rsidR="00FF404A" w:rsidRDefault="00FF404A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lastRenderedPageBreak/>
        <w:t xml:space="preserve">- между необходимостью развивать у дошкольников гендерные представления и недостаточной разработанностью методического обеспечения, позволяющего целенаправленно осуществлять этот процесс. </w:t>
      </w:r>
    </w:p>
    <w:p w:rsidR="00AB6CBA" w:rsidRPr="00535DF1" w:rsidRDefault="00491B71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С 2019 года была проведена серьёзна</w:t>
      </w:r>
      <w:r w:rsidR="000035EF">
        <w:rPr>
          <w:rFonts w:ascii="Times New Roman" w:hAnsi="Times New Roman" w:cs="Times New Roman"/>
          <w:sz w:val="28"/>
          <w:szCs w:val="28"/>
        </w:rPr>
        <w:t xml:space="preserve">я работа с родителями. Убедить </w:t>
      </w:r>
      <w:r w:rsidRPr="00535DF1">
        <w:rPr>
          <w:rFonts w:ascii="Times New Roman" w:hAnsi="Times New Roman" w:cs="Times New Roman"/>
          <w:sz w:val="28"/>
          <w:szCs w:val="28"/>
        </w:rPr>
        <w:t xml:space="preserve">многих оказалось непросто. Было проведено несколько родительских собраний, проведены опросы. Но вопросов было больше чем ответов. Сообща мы приняли решение организовать </w:t>
      </w:r>
      <w:r w:rsidR="00AB6CBA" w:rsidRPr="00535DF1">
        <w:rPr>
          <w:rFonts w:ascii="Times New Roman" w:hAnsi="Times New Roman" w:cs="Times New Roman"/>
          <w:sz w:val="28"/>
          <w:szCs w:val="28"/>
        </w:rPr>
        <w:t xml:space="preserve">гендерные </w:t>
      </w:r>
      <w:r w:rsidRPr="00535DF1">
        <w:rPr>
          <w:rFonts w:ascii="Times New Roman" w:hAnsi="Times New Roman" w:cs="Times New Roman"/>
          <w:sz w:val="28"/>
          <w:szCs w:val="28"/>
        </w:rPr>
        <w:t>группы</w:t>
      </w:r>
      <w:r w:rsidR="00AB6CBA" w:rsidRPr="00535DF1">
        <w:rPr>
          <w:rFonts w:ascii="Times New Roman" w:hAnsi="Times New Roman" w:cs="Times New Roman"/>
          <w:sz w:val="28"/>
          <w:szCs w:val="28"/>
        </w:rPr>
        <w:t xml:space="preserve"> в качестве эксперимента. И результат не заставил себя ждать, когда родители убедились, насколько введение гендерного подхода оказало положительное влияние на развитие детей.</w:t>
      </w:r>
      <w:r w:rsidR="00FA5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AD" w:rsidRPr="00852DDB" w:rsidRDefault="00406F97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5-13</w:t>
      </w:r>
    </w:p>
    <w:p w:rsidR="00AB6CBA" w:rsidRDefault="00AB6CBA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 xml:space="preserve"> Сейчас девочки «живут» - в своей Казачьей Горнице. Мальчики – в Казачьей Хате. А воспитательный процесс выстроен в течении всего учебного года в виде пролонгированной сюжетно-ролевой игры: начиная от обряд</w:t>
      </w:r>
      <w:r w:rsidR="000035EF">
        <w:rPr>
          <w:rFonts w:ascii="Times New Roman" w:hAnsi="Times New Roman" w:cs="Times New Roman"/>
          <w:sz w:val="28"/>
          <w:szCs w:val="28"/>
        </w:rPr>
        <w:t>а Посвящения в казачата</w:t>
      </w:r>
      <w:r w:rsidRPr="00535DF1">
        <w:rPr>
          <w:rFonts w:ascii="Times New Roman" w:hAnsi="Times New Roman" w:cs="Times New Roman"/>
          <w:sz w:val="28"/>
          <w:szCs w:val="28"/>
        </w:rPr>
        <w:t xml:space="preserve"> осенью </w:t>
      </w:r>
      <w:r w:rsidR="000035EF">
        <w:rPr>
          <w:rFonts w:ascii="Times New Roman" w:hAnsi="Times New Roman" w:cs="Times New Roman"/>
          <w:sz w:val="28"/>
          <w:szCs w:val="28"/>
        </w:rPr>
        <w:t xml:space="preserve">и </w:t>
      </w:r>
      <w:r w:rsidR="005645D0">
        <w:rPr>
          <w:rFonts w:ascii="Times New Roman" w:hAnsi="Times New Roman" w:cs="Times New Roman"/>
          <w:sz w:val="28"/>
          <w:szCs w:val="28"/>
        </w:rPr>
        <w:t>до Выпуска детей в школу</w:t>
      </w:r>
      <w:r w:rsidRPr="00535DF1">
        <w:rPr>
          <w:rFonts w:ascii="Times New Roman" w:hAnsi="Times New Roman" w:cs="Times New Roman"/>
          <w:sz w:val="28"/>
          <w:szCs w:val="28"/>
        </w:rPr>
        <w:t xml:space="preserve"> со свидетельствами Юных казачат.</w:t>
      </w:r>
    </w:p>
    <w:p w:rsidR="00F20CC9" w:rsidRDefault="00AB6CBA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В группах мы создали</w:t>
      </w:r>
      <w:r w:rsidR="00FF404A" w:rsidRPr="00535DF1">
        <w:rPr>
          <w:rFonts w:ascii="Times New Roman" w:hAnsi="Times New Roman" w:cs="Times New Roman"/>
          <w:sz w:val="28"/>
          <w:szCs w:val="28"/>
        </w:rPr>
        <w:t xml:space="preserve"> необходимые условия для формирования гендерных представлений детей на осно</w:t>
      </w:r>
      <w:r w:rsidRPr="00535DF1">
        <w:rPr>
          <w:rFonts w:ascii="Times New Roman" w:hAnsi="Times New Roman" w:cs="Times New Roman"/>
          <w:sz w:val="28"/>
          <w:szCs w:val="28"/>
        </w:rPr>
        <w:t>ве</w:t>
      </w:r>
      <w:r w:rsidR="005645D0">
        <w:rPr>
          <w:rFonts w:ascii="Times New Roman" w:hAnsi="Times New Roman" w:cs="Times New Roman"/>
          <w:sz w:val="28"/>
          <w:szCs w:val="28"/>
        </w:rPr>
        <w:t xml:space="preserve"> материалов казачьей культуры (</w:t>
      </w:r>
      <w:r w:rsidRPr="00535DF1">
        <w:rPr>
          <w:rFonts w:ascii="Times New Roman" w:hAnsi="Times New Roman" w:cs="Times New Roman"/>
          <w:sz w:val="28"/>
          <w:szCs w:val="28"/>
        </w:rPr>
        <w:t>в соответствии со статусом нашего ДОУ).</w:t>
      </w:r>
      <w:r w:rsidR="00FF404A" w:rsidRPr="00535DF1">
        <w:rPr>
          <w:rFonts w:ascii="Times New Roman" w:hAnsi="Times New Roman" w:cs="Times New Roman"/>
          <w:sz w:val="28"/>
          <w:szCs w:val="28"/>
        </w:rPr>
        <w:t xml:space="preserve"> При этом приоритетным направлением работы нашей образовательной организации всегда остаётся </w:t>
      </w:r>
      <w:r w:rsidR="00A54D21">
        <w:rPr>
          <w:rFonts w:ascii="Times New Roman" w:hAnsi="Times New Roman" w:cs="Times New Roman"/>
          <w:sz w:val="28"/>
          <w:szCs w:val="28"/>
        </w:rPr>
        <w:t xml:space="preserve">патриотическое и </w:t>
      </w:r>
      <w:r w:rsidR="00FF404A" w:rsidRPr="00535DF1">
        <w:rPr>
          <w:rFonts w:ascii="Times New Roman" w:hAnsi="Times New Roman" w:cs="Times New Roman"/>
          <w:sz w:val="28"/>
          <w:szCs w:val="28"/>
        </w:rPr>
        <w:t>духовно-нравственной воспитания дошкольников. В данном вопросе введение гендерного подхода не только не противоречит, но и способствует повышению эффективности решения всех поставленных педагогических задач.</w:t>
      </w:r>
      <w:r w:rsidR="00FF404A" w:rsidRPr="00535DF1">
        <w:rPr>
          <w:rFonts w:ascii="Times New Roman" w:hAnsi="Times New Roman" w:cs="Times New Roman"/>
          <w:sz w:val="28"/>
          <w:szCs w:val="28"/>
        </w:rPr>
        <w:tab/>
      </w:r>
    </w:p>
    <w:p w:rsidR="00AB6CBA" w:rsidRDefault="00AB6CBA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 xml:space="preserve">        Нами была организована </w:t>
      </w:r>
      <w:r w:rsidR="00FF404A" w:rsidRPr="00535DF1">
        <w:rPr>
          <w:rFonts w:ascii="Times New Roman" w:hAnsi="Times New Roman" w:cs="Times New Roman"/>
          <w:sz w:val="28"/>
          <w:szCs w:val="28"/>
        </w:rPr>
        <w:t>предметно-развивающая среда, ориентированная на развитие гендерных представлений д</w:t>
      </w:r>
      <w:r w:rsidRPr="00535DF1">
        <w:rPr>
          <w:rFonts w:ascii="Times New Roman" w:hAnsi="Times New Roman" w:cs="Times New Roman"/>
          <w:sz w:val="28"/>
          <w:szCs w:val="28"/>
        </w:rPr>
        <w:t>етей через игровую деятельность ( у девочек уютная комната с колыбелью и русской печью, прялкой и зоной для рукоделия; у мальчиков – конструкторы и моделирование, чеканка и выжигание); Так в среде происходит ф</w:t>
      </w:r>
      <w:r w:rsidR="00FF404A" w:rsidRPr="00535DF1">
        <w:rPr>
          <w:rFonts w:ascii="Times New Roman" w:hAnsi="Times New Roman" w:cs="Times New Roman"/>
          <w:sz w:val="28"/>
          <w:szCs w:val="28"/>
        </w:rPr>
        <w:t>ормирован</w:t>
      </w:r>
      <w:r w:rsidRPr="00535DF1">
        <w:rPr>
          <w:rFonts w:ascii="Times New Roman" w:hAnsi="Times New Roman" w:cs="Times New Roman"/>
          <w:sz w:val="28"/>
          <w:szCs w:val="28"/>
        </w:rPr>
        <w:t xml:space="preserve">ие </w:t>
      </w:r>
      <w:r w:rsidRPr="00535DF1">
        <w:rPr>
          <w:rFonts w:ascii="Times New Roman" w:hAnsi="Times New Roman" w:cs="Times New Roman"/>
          <w:sz w:val="28"/>
          <w:szCs w:val="28"/>
        </w:rPr>
        <w:lastRenderedPageBreak/>
        <w:t xml:space="preserve">у детей </w:t>
      </w:r>
      <w:r w:rsidR="00FF404A" w:rsidRPr="00535DF1">
        <w:rPr>
          <w:rFonts w:ascii="Times New Roman" w:hAnsi="Times New Roman" w:cs="Times New Roman"/>
          <w:sz w:val="28"/>
          <w:szCs w:val="28"/>
        </w:rPr>
        <w:t>основ гендерного поведения (моделей поведения и отношений между мальчиками и девочками)  на «идеальных» образах девочки (женщины-казачки) и мальчика (мужчины-казака) и взаимоотношений между ними.</w:t>
      </w:r>
    </w:p>
    <w:p w:rsidR="00305CDB" w:rsidRPr="00FA5073" w:rsidRDefault="00305CDB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59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477A7" w:rsidRPr="00852DDB" w:rsidRDefault="00406F97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14-</w:t>
      </w:r>
      <w:r w:rsidR="00670B8A">
        <w:rPr>
          <w:rFonts w:ascii="Times New Roman" w:hAnsi="Times New Roman" w:cs="Times New Roman"/>
          <w:b/>
          <w:sz w:val="28"/>
          <w:szCs w:val="28"/>
        </w:rPr>
        <w:t>19</w:t>
      </w:r>
    </w:p>
    <w:p w:rsidR="002477A7" w:rsidRPr="00535DF1" w:rsidRDefault="00FF404A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 xml:space="preserve"> </w:t>
      </w:r>
      <w:r w:rsidR="002477A7" w:rsidRPr="00535DF1">
        <w:rPr>
          <w:rFonts w:ascii="Times New Roman" w:hAnsi="Times New Roman" w:cs="Times New Roman"/>
          <w:b/>
          <w:sz w:val="28"/>
          <w:szCs w:val="28"/>
        </w:rPr>
        <w:t>При организации педагогической деятельности с мальчиками:</w:t>
      </w:r>
    </w:p>
    <w:p w:rsidR="002477A7" w:rsidRPr="00535DF1" w:rsidRDefault="00AB6CBA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-  делаем</w:t>
      </w:r>
      <w:r w:rsidR="002477A7" w:rsidRPr="00535DF1">
        <w:rPr>
          <w:rFonts w:ascii="Times New Roman" w:hAnsi="Times New Roman" w:cs="Times New Roman"/>
          <w:sz w:val="28"/>
          <w:szCs w:val="28"/>
        </w:rPr>
        <w:t xml:space="preserve"> упор на визуальну</w:t>
      </w:r>
      <w:r w:rsidRPr="00535DF1">
        <w:rPr>
          <w:rFonts w:ascii="Times New Roman" w:hAnsi="Times New Roman" w:cs="Times New Roman"/>
          <w:sz w:val="28"/>
          <w:szCs w:val="28"/>
        </w:rPr>
        <w:t>ю информацию;</w:t>
      </w:r>
    </w:p>
    <w:p w:rsidR="002477A7" w:rsidRPr="00535DF1" w:rsidRDefault="001222A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- организовываем</w:t>
      </w:r>
      <w:r w:rsidR="002477A7" w:rsidRPr="00535DF1">
        <w:rPr>
          <w:rFonts w:ascii="Times New Roman" w:hAnsi="Times New Roman" w:cs="Times New Roman"/>
          <w:sz w:val="28"/>
          <w:szCs w:val="28"/>
        </w:rPr>
        <w:t xml:space="preserve"> диалоги и дискуссии;</w:t>
      </w:r>
    </w:p>
    <w:p w:rsidR="002477A7" w:rsidRPr="00535DF1" w:rsidRDefault="001222A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- особое внимание обращаем</w:t>
      </w:r>
      <w:r w:rsidR="002477A7" w:rsidRPr="00535DF1">
        <w:rPr>
          <w:rFonts w:ascii="Times New Roman" w:hAnsi="Times New Roman" w:cs="Times New Roman"/>
          <w:sz w:val="28"/>
          <w:szCs w:val="28"/>
        </w:rPr>
        <w:t xml:space="preserve"> на логичность и доказательность рассуждений;</w:t>
      </w:r>
    </w:p>
    <w:p w:rsidR="002477A7" w:rsidRDefault="001222A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- организовываем</w:t>
      </w:r>
      <w:r w:rsidR="002477A7" w:rsidRPr="00535DF1">
        <w:rPr>
          <w:rFonts w:ascii="Times New Roman" w:hAnsi="Times New Roman" w:cs="Times New Roman"/>
          <w:sz w:val="28"/>
          <w:szCs w:val="28"/>
        </w:rPr>
        <w:t xml:space="preserve"> самооце</w:t>
      </w:r>
      <w:r w:rsidR="00455BC4">
        <w:rPr>
          <w:rFonts w:ascii="Times New Roman" w:hAnsi="Times New Roman" w:cs="Times New Roman"/>
          <w:sz w:val="28"/>
          <w:szCs w:val="28"/>
        </w:rPr>
        <w:t>нку деятельности, организуем работу в парах, Подгруппах.</w:t>
      </w:r>
    </w:p>
    <w:p w:rsidR="002477A7" w:rsidRPr="00535DF1" w:rsidRDefault="002477A7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F1">
        <w:rPr>
          <w:rFonts w:ascii="Times New Roman" w:hAnsi="Times New Roman" w:cs="Times New Roman"/>
          <w:b/>
          <w:sz w:val="28"/>
          <w:szCs w:val="28"/>
        </w:rPr>
        <w:t>При организации педагогической деятельности с девочками:</w:t>
      </w:r>
    </w:p>
    <w:p w:rsidR="002477A7" w:rsidRPr="00535DF1" w:rsidRDefault="002477A7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 xml:space="preserve">- </w:t>
      </w:r>
      <w:r w:rsidR="001222AD" w:rsidRPr="00535DF1">
        <w:rPr>
          <w:rFonts w:ascii="Times New Roman" w:hAnsi="Times New Roman" w:cs="Times New Roman"/>
          <w:sz w:val="28"/>
          <w:szCs w:val="28"/>
        </w:rPr>
        <w:t>больше задействуем речевые способности дет</w:t>
      </w:r>
      <w:r w:rsidR="005645D0">
        <w:rPr>
          <w:rFonts w:ascii="Times New Roman" w:hAnsi="Times New Roman" w:cs="Times New Roman"/>
          <w:sz w:val="28"/>
          <w:szCs w:val="28"/>
        </w:rPr>
        <w:t>е</w:t>
      </w:r>
      <w:r w:rsidR="001222AD" w:rsidRPr="00535DF1">
        <w:rPr>
          <w:rFonts w:ascii="Times New Roman" w:hAnsi="Times New Roman" w:cs="Times New Roman"/>
          <w:sz w:val="28"/>
          <w:szCs w:val="28"/>
        </w:rPr>
        <w:t>й</w:t>
      </w:r>
      <w:r w:rsidRPr="00535DF1">
        <w:rPr>
          <w:rFonts w:ascii="Times New Roman" w:hAnsi="Times New Roman" w:cs="Times New Roman"/>
          <w:sz w:val="28"/>
          <w:szCs w:val="28"/>
        </w:rPr>
        <w:t>;</w:t>
      </w:r>
    </w:p>
    <w:p w:rsidR="002477A7" w:rsidRPr="00535DF1" w:rsidRDefault="001222A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- используем</w:t>
      </w:r>
      <w:r w:rsidR="002477A7" w:rsidRPr="00535DF1">
        <w:rPr>
          <w:rFonts w:ascii="Times New Roman" w:hAnsi="Times New Roman" w:cs="Times New Roman"/>
          <w:sz w:val="28"/>
          <w:szCs w:val="28"/>
        </w:rPr>
        <w:t xml:space="preserve"> коллективные формы работы;</w:t>
      </w:r>
    </w:p>
    <w:p w:rsidR="00852DDB" w:rsidRDefault="001222A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- используем</w:t>
      </w:r>
      <w:r w:rsidR="002477A7" w:rsidRPr="00535DF1">
        <w:rPr>
          <w:rFonts w:ascii="Times New Roman" w:hAnsi="Times New Roman" w:cs="Times New Roman"/>
          <w:sz w:val="28"/>
          <w:szCs w:val="28"/>
        </w:rPr>
        <w:t xml:space="preserve"> примеры, воздействующие на эмоциональную сферу.</w:t>
      </w:r>
    </w:p>
    <w:p w:rsidR="00670B8A" w:rsidRPr="00670B8A" w:rsidRDefault="00670B8A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8A">
        <w:rPr>
          <w:rFonts w:ascii="Times New Roman" w:hAnsi="Times New Roman" w:cs="Times New Roman"/>
          <w:b/>
          <w:sz w:val="28"/>
          <w:szCs w:val="28"/>
        </w:rPr>
        <w:t>СЛАЙД 20-22</w:t>
      </w:r>
    </w:p>
    <w:p w:rsidR="001222AD" w:rsidRDefault="00A31C70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В сюжетно-ролевой игре</w:t>
      </w:r>
      <w:r w:rsidR="001222AD" w:rsidRPr="00535DF1">
        <w:rPr>
          <w:rFonts w:ascii="Times New Roman" w:hAnsi="Times New Roman" w:cs="Times New Roman"/>
          <w:sz w:val="28"/>
          <w:szCs w:val="28"/>
        </w:rPr>
        <w:t xml:space="preserve"> девочки и мальчики </w:t>
      </w:r>
      <w:r w:rsidR="001222AD" w:rsidRPr="00535DF1">
        <w:rPr>
          <w:rFonts w:ascii="Times New Roman" w:hAnsi="Times New Roman" w:cs="Times New Roman"/>
          <w:b/>
          <w:sz w:val="28"/>
          <w:szCs w:val="28"/>
        </w:rPr>
        <w:t>на совместных прогулках</w:t>
      </w:r>
      <w:r w:rsidRPr="00535DF1">
        <w:rPr>
          <w:rFonts w:ascii="Times New Roman" w:hAnsi="Times New Roman" w:cs="Times New Roman"/>
          <w:sz w:val="28"/>
          <w:szCs w:val="28"/>
        </w:rPr>
        <w:t xml:space="preserve"> в символической форме воспроизводят взаимоотношения взрослых людей.  Играя роль, ребенок выполняет определенную социальную функцию, дифференцированную по полу. </w:t>
      </w:r>
      <w:r w:rsidR="001222AD" w:rsidRPr="00535DF1">
        <w:rPr>
          <w:rFonts w:ascii="Times New Roman" w:hAnsi="Times New Roman" w:cs="Times New Roman"/>
          <w:sz w:val="28"/>
          <w:szCs w:val="28"/>
        </w:rPr>
        <w:t>Мы заметили, что м</w:t>
      </w:r>
      <w:r w:rsidRPr="00535DF1">
        <w:rPr>
          <w:rFonts w:ascii="Times New Roman" w:hAnsi="Times New Roman" w:cs="Times New Roman"/>
          <w:sz w:val="28"/>
          <w:szCs w:val="28"/>
        </w:rPr>
        <w:t xml:space="preserve">альчики стремятся к независимости, девочки к взаимозависимости. Мальчики чаще играют в игры, в которых чем больше детей, тем лучше. Девочки предпочитают собираться маленькими группами, в их играх меньше агрессивности, больше соучастия, там чаще ведутся доверительные беседы и имитируются взаимоотношения взрослых. </w:t>
      </w:r>
      <w:r w:rsidR="001222AD" w:rsidRPr="00535DF1">
        <w:rPr>
          <w:rFonts w:ascii="Times New Roman" w:hAnsi="Times New Roman" w:cs="Times New Roman"/>
          <w:sz w:val="28"/>
          <w:szCs w:val="28"/>
        </w:rPr>
        <w:t>При этом дети чаще стали объединятся в совместные с</w:t>
      </w:r>
      <w:r w:rsidR="005645D0">
        <w:rPr>
          <w:rFonts w:ascii="Times New Roman" w:hAnsi="Times New Roman" w:cs="Times New Roman"/>
          <w:sz w:val="28"/>
          <w:szCs w:val="28"/>
        </w:rPr>
        <w:t xml:space="preserve">южетно-ролевые игры, в которых </w:t>
      </w:r>
      <w:r w:rsidR="001222AD" w:rsidRPr="00535DF1">
        <w:rPr>
          <w:rFonts w:ascii="Times New Roman" w:hAnsi="Times New Roman" w:cs="Times New Roman"/>
          <w:sz w:val="28"/>
          <w:szCs w:val="28"/>
        </w:rPr>
        <w:t xml:space="preserve">закладываются </w:t>
      </w:r>
      <w:r w:rsidRPr="00535DF1">
        <w:rPr>
          <w:rFonts w:ascii="Times New Roman" w:hAnsi="Times New Roman" w:cs="Times New Roman"/>
          <w:sz w:val="28"/>
          <w:szCs w:val="28"/>
        </w:rPr>
        <w:t xml:space="preserve">основы нравственности: </w:t>
      </w:r>
      <w:r w:rsidRPr="00535DF1">
        <w:rPr>
          <w:rFonts w:ascii="Times New Roman" w:hAnsi="Times New Roman" w:cs="Times New Roman"/>
          <w:sz w:val="28"/>
          <w:szCs w:val="28"/>
        </w:rPr>
        <w:lastRenderedPageBreak/>
        <w:t>великодушие, надежность, уважение к девочкам (женщинам) –– у мальчиков и доброта, терпеливость, забота, уважение к мальчика</w:t>
      </w:r>
      <w:r w:rsidR="001222AD" w:rsidRPr="00535DF1">
        <w:rPr>
          <w:rFonts w:ascii="Times New Roman" w:hAnsi="Times New Roman" w:cs="Times New Roman"/>
          <w:sz w:val="28"/>
          <w:szCs w:val="28"/>
        </w:rPr>
        <w:t xml:space="preserve">м (мужчинам) –– у девочек. </w:t>
      </w:r>
      <w:r w:rsidRPr="00535DF1">
        <w:rPr>
          <w:rFonts w:ascii="Times New Roman" w:hAnsi="Times New Roman" w:cs="Times New Roman"/>
          <w:sz w:val="28"/>
          <w:szCs w:val="28"/>
        </w:rPr>
        <w:t xml:space="preserve">Например, игра </w:t>
      </w:r>
      <w:r w:rsidRPr="00535DF1">
        <w:rPr>
          <w:rFonts w:ascii="Times New Roman" w:hAnsi="Times New Roman" w:cs="Times New Roman"/>
          <w:i/>
          <w:sz w:val="28"/>
          <w:szCs w:val="28"/>
        </w:rPr>
        <w:t>“Поликлиника”</w:t>
      </w:r>
      <w:r w:rsidRPr="00535DF1">
        <w:rPr>
          <w:rFonts w:ascii="Times New Roman" w:hAnsi="Times New Roman" w:cs="Times New Roman"/>
          <w:sz w:val="28"/>
          <w:szCs w:val="28"/>
        </w:rPr>
        <w:t xml:space="preserve"> идеально подходит для этой цели. Дети могут свободно меняться ролями. Эта игра вдохновляет мальчиков заботиться о ком-либо, воспитывает в них чувство заботы и уважения к противоположному полу. В сюжетно-ролевой игре «Дочки-матери» просто необходима роль отца, брата, дяди, с которой сможет справиться только мальчик. Мальчик может и покатать малыша в коляске, или «отвести» дочку в детский сад. Так же и девочки могут играть в сюжетно-ролевую и</w:t>
      </w:r>
      <w:r w:rsidR="001222AD" w:rsidRPr="00535DF1">
        <w:rPr>
          <w:rFonts w:ascii="Times New Roman" w:hAnsi="Times New Roman" w:cs="Times New Roman"/>
          <w:sz w:val="28"/>
          <w:szCs w:val="28"/>
        </w:rPr>
        <w:t xml:space="preserve">гру «Шофёры», </w:t>
      </w:r>
      <w:r w:rsidRPr="00535DF1">
        <w:rPr>
          <w:rFonts w:ascii="Times New Roman" w:hAnsi="Times New Roman" w:cs="Times New Roman"/>
          <w:sz w:val="28"/>
          <w:szCs w:val="28"/>
        </w:rPr>
        <w:t>выполняя, казалось бы, «мужские роли». Игра «</w:t>
      </w:r>
      <w:r w:rsidRPr="00535DF1">
        <w:rPr>
          <w:rFonts w:ascii="Times New Roman" w:hAnsi="Times New Roman" w:cs="Times New Roman"/>
          <w:i/>
          <w:sz w:val="28"/>
          <w:szCs w:val="28"/>
        </w:rPr>
        <w:t>Комплименты»</w:t>
      </w:r>
      <w:r w:rsidRPr="00535DF1">
        <w:rPr>
          <w:rFonts w:ascii="Times New Roman" w:hAnsi="Times New Roman" w:cs="Times New Roman"/>
          <w:sz w:val="28"/>
          <w:szCs w:val="28"/>
        </w:rPr>
        <w:t xml:space="preserve"> учит детей гов</w:t>
      </w:r>
      <w:r w:rsidR="005645D0">
        <w:rPr>
          <w:rFonts w:ascii="Times New Roman" w:hAnsi="Times New Roman" w:cs="Times New Roman"/>
          <w:sz w:val="28"/>
          <w:szCs w:val="28"/>
        </w:rPr>
        <w:t xml:space="preserve">орить добрые слова друг другу, </w:t>
      </w:r>
      <w:r w:rsidRPr="00535DF1">
        <w:rPr>
          <w:rFonts w:ascii="Times New Roman" w:hAnsi="Times New Roman" w:cs="Times New Roman"/>
          <w:sz w:val="28"/>
          <w:szCs w:val="28"/>
        </w:rPr>
        <w:t xml:space="preserve">игра «Пожелания» развивает умение дружить, </w:t>
      </w:r>
      <w:proofErr w:type="spellStart"/>
      <w:r w:rsidRPr="00535DF1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535DF1">
        <w:rPr>
          <w:rFonts w:ascii="Times New Roman" w:hAnsi="Times New Roman" w:cs="Times New Roman"/>
          <w:sz w:val="28"/>
          <w:szCs w:val="28"/>
        </w:rPr>
        <w:t xml:space="preserve">, желание прийти другу на помощь. </w:t>
      </w:r>
    </w:p>
    <w:p w:rsidR="006F2ED2" w:rsidRPr="0045240E" w:rsidRDefault="00670B8A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  <w:r w:rsidR="00464991">
        <w:rPr>
          <w:rFonts w:ascii="Times New Roman" w:hAnsi="Times New Roman" w:cs="Times New Roman"/>
          <w:b/>
          <w:sz w:val="28"/>
          <w:szCs w:val="28"/>
        </w:rPr>
        <w:t>-24</w:t>
      </w:r>
    </w:p>
    <w:p w:rsidR="00A31C70" w:rsidRDefault="00A31C70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Подвижные игры</w:t>
      </w:r>
      <w:r w:rsidR="001222AD" w:rsidRPr="00535DF1">
        <w:rPr>
          <w:rFonts w:ascii="Times New Roman" w:hAnsi="Times New Roman" w:cs="Times New Roman"/>
          <w:sz w:val="28"/>
          <w:szCs w:val="28"/>
        </w:rPr>
        <w:t xml:space="preserve"> всегда организованы совместно. В игровом арсенале у нас много народных игр</w:t>
      </w:r>
      <w:r w:rsidRPr="00535DF1">
        <w:rPr>
          <w:rFonts w:ascii="Times New Roman" w:hAnsi="Times New Roman" w:cs="Times New Roman"/>
          <w:sz w:val="28"/>
          <w:szCs w:val="28"/>
        </w:rPr>
        <w:t xml:space="preserve"> «Плетень», «Карусель», «Ручеёк»</w:t>
      </w:r>
      <w:r w:rsidR="005645D0">
        <w:rPr>
          <w:rFonts w:ascii="Times New Roman" w:hAnsi="Times New Roman" w:cs="Times New Roman"/>
          <w:sz w:val="28"/>
          <w:szCs w:val="28"/>
        </w:rPr>
        <w:t>, «Платочек» и казачьих (</w:t>
      </w:r>
      <w:r w:rsidR="001222AD" w:rsidRPr="00535DF1">
        <w:rPr>
          <w:rFonts w:ascii="Times New Roman" w:hAnsi="Times New Roman" w:cs="Times New Roman"/>
          <w:sz w:val="28"/>
          <w:szCs w:val="28"/>
        </w:rPr>
        <w:t>«Золотые ворота», «Заинька»). Они так</w:t>
      </w:r>
      <w:r w:rsidRPr="00535DF1">
        <w:rPr>
          <w:rFonts w:ascii="Times New Roman" w:hAnsi="Times New Roman" w:cs="Times New Roman"/>
          <w:sz w:val="28"/>
          <w:szCs w:val="28"/>
        </w:rPr>
        <w:t>же формируют гендерную принадлежность дошкольников</w:t>
      </w:r>
      <w:r w:rsidR="005645D0">
        <w:rPr>
          <w:rFonts w:ascii="Times New Roman" w:hAnsi="Times New Roman" w:cs="Times New Roman"/>
          <w:sz w:val="28"/>
          <w:szCs w:val="28"/>
        </w:rPr>
        <w:t xml:space="preserve">, закладывают основы «женского» и </w:t>
      </w:r>
      <w:r w:rsidRPr="00535DF1">
        <w:rPr>
          <w:rFonts w:ascii="Times New Roman" w:hAnsi="Times New Roman" w:cs="Times New Roman"/>
          <w:sz w:val="28"/>
          <w:szCs w:val="28"/>
        </w:rPr>
        <w:t>«мужского» поведения.</w:t>
      </w:r>
    </w:p>
    <w:p w:rsidR="0045240E" w:rsidRDefault="00464991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</w:t>
      </w:r>
      <w:r w:rsidR="00670B8A">
        <w:rPr>
          <w:rFonts w:ascii="Times New Roman" w:hAnsi="Times New Roman" w:cs="Times New Roman"/>
          <w:b/>
          <w:sz w:val="28"/>
          <w:szCs w:val="28"/>
        </w:rPr>
        <w:t>-</w:t>
      </w:r>
      <w:r w:rsidR="002D77A8">
        <w:rPr>
          <w:rFonts w:ascii="Times New Roman" w:hAnsi="Times New Roman" w:cs="Times New Roman"/>
          <w:b/>
          <w:sz w:val="28"/>
          <w:szCs w:val="28"/>
        </w:rPr>
        <w:t>42</w:t>
      </w:r>
    </w:p>
    <w:p w:rsidR="001B05C1" w:rsidRP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C1">
        <w:rPr>
          <w:rFonts w:ascii="Times New Roman" w:hAnsi="Times New Roman" w:cs="Times New Roman"/>
          <w:sz w:val="28"/>
          <w:szCs w:val="28"/>
        </w:rPr>
        <w:t>Основной задачей художественно-эстетического развития детей дошкольного возраста, на основе гендерного подхода, является воспитание разносторонней, интеллектуально, творчески и нестандартно мыслящей личности, поэтому воспитатели нашего детского сада стараются применять на практике знания о психологических и физиоло</w:t>
      </w:r>
      <w:r>
        <w:rPr>
          <w:rFonts w:ascii="Times New Roman" w:hAnsi="Times New Roman" w:cs="Times New Roman"/>
          <w:sz w:val="28"/>
          <w:szCs w:val="28"/>
        </w:rPr>
        <w:t xml:space="preserve">гических особенностях развития </w:t>
      </w:r>
      <w:r w:rsidRPr="001B05C1">
        <w:rPr>
          <w:rFonts w:ascii="Times New Roman" w:hAnsi="Times New Roman" w:cs="Times New Roman"/>
          <w:sz w:val="28"/>
          <w:szCs w:val="28"/>
        </w:rPr>
        <w:t>детей разных полов, исп</w:t>
      </w:r>
      <w:r>
        <w:rPr>
          <w:rFonts w:ascii="Times New Roman" w:hAnsi="Times New Roman" w:cs="Times New Roman"/>
          <w:sz w:val="28"/>
          <w:szCs w:val="28"/>
        </w:rPr>
        <w:t>ользуя их как в организованной</w:t>
      </w:r>
      <w:r w:rsidRPr="001B05C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так </w:t>
      </w:r>
      <w:proofErr w:type="gramStart"/>
      <w:r w:rsidRPr="001B05C1">
        <w:rPr>
          <w:rFonts w:ascii="Times New Roman" w:hAnsi="Times New Roman" w:cs="Times New Roman"/>
          <w:sz w:val="28"/>
          <w:szCs w:val="28"/>
        </w:rPr>
        <w:t>и  в</w:t>
      </w:r>
      <w:proofErr w:type="gramEnd"/>
      <w:r w:rsidRPr="001B05C1">
        <w:rPr>
          <w:rFonts w:ascii="Times New Roman" w:hAnsi="Times New Roman" w:cs="Times New Roman"/>
          <w:sz w:val="28"/>
          <w:szCs w:val="28"/>
        </w:rPr>
        <w:t xml:space="preserve"> индивидуальной и в совместной работе с детьми. Это прослеживается и в групповых уголках ИЗО, где есть всё необход</w:t>
      </w:r>
      <w:r>
        <w:rPr>
          <w:rFonts w:ascii="Times New Roman" w:hAnsi="Times New Roman" w:cs="Times New Roman"/>
          <w:sz w:val="28"/>
          <w:szCs w:val="28"/>
        </w:rPr>
        <w:t xml:space="preserve">имое для полноценного развития </w:t>
      </w:r>
      <w:r w:rsidRPr="001B05C1">
        <w:rPr>
          <w:rFonts w:ascii="Times New Roman" w:hAnsi="Times New Roman" w:cs="Times New Roman"/>
          <w:sz w:val="28"/>
          <w:szCs w:val="28"/>
        </w:rPr>
        <w:t>девочек и мальчиков.  </w:t>
      </w:r>
    </w:p>
    <w:p w:rsidR="001B05C1" w:rsidRP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B05C1">
        <w:rPr>
          <w:rFonts w:ascii="Times New Roman" w:hAnsi="Times New Roman" w:cs="Times New Roman"/>
          <w:sz w:val="28"/>
          <w:szCs w:val="28"/>
        </w:rPr>
        <w:t>Наполнение уголка производится в зависимости от интересов детей, индивидуальных, возрастных, поло</w:t>
      </w:r>
      <w:r>
        <w:rPr>
          <w:rFonts w:ascii="Times New Roman" w:hAnsi="Times New Roman" w:cs="Times New Roman"/>
          <w:sz w:val="28"/>
          <w:szCs w:val="28"/>
        </w:rPr>
        <w:t xml:space="preserve">вых, </w:t>
      </w:r>
      <w:proofErr w:type="spellStart"/>
      <w:r w:rsidRPr="001B05C1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1B05C1">
        <w:rPr>
          <w:rFonts w:ascii="Times New Roman" w:hAnsi="Times New Roman" w:cs="Times New Roman"/>
          <w:sz w:val="28"/>
          <w:szCs w:val="28"/>
        </w:rPr>
        <w:t xml:space="preserve"> и гендерных особенностей:</w:t>
      </w:r>
    </w:p>
    <w:p w:rsidR="001B05C1" w:rsidRP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C1">
        <w:rPr>
          <w:rFonts w:ascii="Times New Roman" w:hAnsi="Times New Roman" w:cs="Times New Roman"/>
          <w:sz w:val="28"/>
          <w:szCs w:val="28"/>
        </w:rPr>
        <w:t>– разные по форме и цвету стаканчики для изобразительных материалов (для мальчиков – в виде ракеты, самолета и др., для девочек – в виде дерева, цветка и др.);</w:t>
      </w:r>
    </w:p>
    <w:p w:rsidR="001B05C1" w:rsidRP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C1">
        <w:rPr>
          <w:rFonts w:ascii="Times New Roman" w:hAnsi="Times New Roman" w:cs="Times New Roman"/>
          <w:sz w:val="28"/>
          <w:szCs w:val="28"/>
        </w:rPr>
        <w:t xml:space="preserve">– подкладные салфетки для бумаги для мальчиков с изображением мужских видов спорта, разнообразной техники, узорами в клетку и линию, подводного мира, мужских героев мультфильмов и сказок и др., а для девочек – с изображением насекомых, животных, кукол, сказочных принцесс и </w:t>
      </w:r>
      <w:proofErr w:type="spellStart"/>
      <w:r w:rsidRPr="001B05C1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1B05C1">
        <w:rPr>
          <w:rFonts w:ascii="Times New Roman" w:hAnsi="Times New Roman" w:cs="Times New Roman"/>
          <w:sz w:val="28"/>
          <w:szCs w:val="28"/>
        </w:rPr>
        <w:t>.</w:t>
      </w:r>
    </w:p>
    <w:p w:rsidR="001B05C1" w:rsidRP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C1">
        <w:rPr>
          <w:rFonts w:ascii="Times New Roman" w:hAnsi="Times New Roman" w:cs="Times New Roman"/>
          <w:sz w:val="28"/>
          <w:szCs w:val="28"/>
        </w:rPr>
        <w:t>– кисти, карандаши, фломастеры украшены «юбочками» из любимых цветов девочек;</w:t>
      </w:r>
    </w:p>
    <w:p w:rsidR="001B05C1" w:rsidRP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C1">
        <w:rPr>
          <w:rFonts w:ascii="Times New Roman" w:hAnsi="Times New Roman" w:cs="Times New Roman"/>
          <w:sz w:val="28"/>
          <w:szCs w:val="28"/>
        </w:rPr>
        <w:t>– раскраски с различными изображениями (красавиц для девочек и рыцарей для мальчиков);</w:t>
      </w:r>
    </w:p>
    <w:p w:rsidR="001B05C1" w:rsidRP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C1">
        <w:rPr>
          <w:rFonts w:ascii="Times New Roman" w:hAnsi="Times New Roman" w:cs="Times New Roman"/>
          <w:sz w:val="28"/>
          <w:szCs w:val="28"/>
        </w:rPr>
        <w:t>– трафареты с изображением предметов мужского (машины, инструменты) и жен</w:t>
      </w:r>
      <w:r>
        <w:rPr>
          <w:rFonts w:ascii="Times New Roman" w:hAnsi="Times New Roman" w:cs="Times New Roman"/>
          <w:sz w:val="28"/>
          <w:szCs w:val="28"/>
        </w:rPr>
        <w:t>ского (цветы, бабочки)</w:t>
      </w:r>
      <w:r w:rsidRPr="001B05C1">
        <w:rPr>
          <w:rFonts w:ascii="Times New Roman" w:hAnsi="Times New Roman" w:cs="Times New Roman"/>
          <w:sz w:val="28"/>
          <w:szCs w:val="28"/>
        </w:rPr>
        <w:t>;</w:t>
      </w:r>
    </w:p>
    <w:p w:rsidR="001B05C1" w:rsidRP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C1">
        <w:rPr>
          <w:rFonts w:ascii="Times New Roman" w:hAnsi="Times New Roman" w:cs="Times New Roman"/>
          <w:sz w:val="28"/>
          <w:szCs w:val="28"/>
        </w:rPr>
        <w:t>– рамочки для детских рисунков самых разнообразных цветов и оттенков, которые самостоятельно по своему предпочтению выбираются мальчиками и девочками;</w:t>
      </w:r>
    </w:p>
    <w:p w:rsid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C1">
        <w:rPr>
          <w:rFonts w:ascii="Times New Roman" w:hAnsi="Times New Roman" w:cs="Times New Roman"/>
          <w:sz w:val="28"/>
          <w:szCs w:val="28"/>
        </w:rPr>
        <w:t>– схемы для мальчиков и девочек, помогающие им в создание интересных и творческих работ.</w:t>
      </w:r>
    </w:p>
    <w:p w:rsid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девочек в творческом уголке специально выделено место для занятий рукоделием: материалы для вязания, вышивки, плетения, шитья. В свободном доступе находятся нитки, ленты, различные шнуры, бижутерия, лоскутки.</w:t>
      </w:r>
    </w:p>
    <w:p w:rsidR="001B05C1" w:rsidRDefault="001B05C1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мальчиков- большой выбор конструкторов: металлические,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деревянные</w:t>
      </w:r>
      <w:r w:rsidR="00E969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99E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="00E9699E">
        <w:rPr>
          <w:rFonts w:ascii="Times New Roman" w:hAnsi="Times New Roman" w:cs="Times New Roman"/>
          <w:sz w:val="28"/>
          <w:szCs w:val="28"/>
        </w:rPr>
        <w:t>размеров,  с</w:t>
      </w:r>
      <w:proofErr w:type="gramEnd"/>
      <w:r w:rsidR="00E9699E">
        <w:rPr>
          <w:rFonts w:ascii="Times New Roman" w:hAnsi="Times New Roman" w:cs="Times New Roman"/>
          <w:sz w:val="28"/>
          <w:szCs w:val="28"/>
        </w:rPr>
        <w:t xml:space="preserve"> отвертками, гаечными ключами и всевозможными плотническими и слесарными приспособлениями. Кроме </w:t>
      </w:r>
      <w:r w:rsidR="00E9699E">
        <w:rPr>
          <w:rFonts w:ascii="Times New Roman" w:hAnsi="Times New Roman" w:cs="Times New Roman"/>
          <w:sz w:val="28"/>
          <w:szCs w:val="28"/>
        </w:rPr>
        <w:lastRenderedPageBreak/>
        <w:t>этого в мальчики много времени уделяют моделированию: военная и полевая техника, модели домов и православных храмов, предметы быта.</w:t>
      </w:r>
    </w:p>
    <w:p w:rsidR="00411B46" w:rsidRPr="00FA5073" w:rsidRDefault="00411B46" w:rsidP="001B0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народные традиции, и девочки, и мальчики знакомятся с азами кулинарного искусства: традиционной кубанской кухни. Вареники, печенье, </w:t>
      </w:r>
      <w:r w:rsidR="00BC02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ирожки,</w:t>
      </w:r>
      <w:r w:rsidR="00BC0289">
        <w:rPr>
          <w:rFonts w:ascii="Times New Roman" w:hAnsi="Times New Roman" w:cs="Times New Roman"/>
          <w:sz w:val="28"/>
          <w:szCs w:val="28"/>
        </w:rPr>
        <w:t xml:space="preserve"> бутерброды, </w:t>
      </w:r>
      <w:r>
        <w:rPr>
          <w:rFonts w:ascii="Times New Roman" w:hAnsi="Times New Roman" w:cs="Times New Roman"/>
          <w:sz w:val="28"/>
          <w:szCs w:val="28"/>
        </w:rPr>
        <w:t>борщи</w:t>
      </w:r>
      <w:r w:rsidR="00BC0289">
        <w:rPr>
          <w:rFonts w:ascii="Times New Roman" w:hAnsi="Times New Roman" w:cs="Times New Roman"/>
          <w:sz w:val="28"/>
          <w:szCs w:val="28"/>
        </w:rPr>
        <w:t>- секреты приготовления изучаются ребятами с помощью видеороликов и технологических карточек- ну и конечно же, создание кулинарных шедевров своими руками радуют не только детей, но и их родителей.</w:t>
      </w:r>
    </w:p>
    <w:p w:rsidR="001B05C1" w:rsidRPr="0045240E" w:rsidRDefault="001B05C1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0E" w:rsidRPr="0045240E" w:rsidRDefault="002D77A8" w:rsidP="001C36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43-47</w:t>
      </w:r>
    </w:p>
    <w:p w:rsidR="00441A17" w:rsidRDefault="001C366E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 xml:space="preserve">Ещё одним преимуществом </w:t>
      </w:r>
      <w:r w:rsidR="005645D0">
        <w:rPr>
          <w:rFonts w:ascii="Times New Roman" w:hAnsi="Times New Roman" w:cs="Times New Roman"/>
          <w:sz w:val="28"/>
          <w:szCs w:val="28"/>
        </w:rPr>
        <w:t>являются совместные праздники (</w:t>
      </w:r>
      <w:r w:rsidRPr="00535DF1">
        <w:rPr>
          <w:rFonts w:ascii="Times New Roman" w:hAnsi="Times New Roman" w:cs="Times New Roman"/>
          <w:sz w:val="28"/>
          <w:szCs w:val="28"/>
        </w:rPr>
        <w:t xml:space="preserve">народные, православные и традиционный для нашего детского сада). В развлечениях дети объединяются всегда. </w:t>
      </w:r>
      <w:r w:rsidR="00441A17" w:rsidRPr="00535DF1">
        <w:rPr>
          <w:rFonts w:ascii="Times New Roman" w:hAnsi="Times New Roman" w:cs="Times New Roman"/>
          <w:sz w:val="28"/>
          <w:szCs w:val="28"/>
        </w:rPr>
        <w:t>Театрализованная игра – одно из ярких эмоциональных средств, формирующих художественный вкус детей, оказывающее влияние на формирование гендерной принадлежности. Сопереживание героям инсценировок развивает эстетические чувства ребенка, представления о плохих и хороших человеческих качествах, присущих сказочным героям, и, следовательно, мужчинам и женщинам в реальной жизни.</w:t>
      </w:r>
      <w:r w:rsidRPr="00535DF1">
        <w:rPr>
          <w:rFonts w:ascii="Times New Roman" w:hAnsi="Times New Roman" w:cs="Times New Roman"/>
          <w:sz w:val="28"/>
          <w:szCs w:val="28"/>
        </w:rPr>
        <w:t xml:space="preserve"> Например, кукольный театр </w:t>
      </w:r>
      <w:proofErr w:type="gramStart"/>
      <w:r w:rsidRPr="00535DF1">
        <w:rPr>
          <w:rFonts w:ascii="Times New Roman" w:hAnsi="Times New Roman" w:cs="Times New Roman"/>
          <w:sz w:val="28"/>
          <w:szCs w:val="28"/>
        </w:rPr>
        <w:t>« Сказание</w:t>
      </w:r>
      <w:proofErr w:type="gramEnd"/>
      <w:r w:rsidRPr="00535DF1">
        <w:rPr>
          <w:rFonts w:ascii="Times New Roman" w:hAnsi="Times New Roman" w:cs="Times New Roman"/>
          <w:sz w:val="28"/>
          <w:szCs w:val="28"/>
        </w:rPr>
        <w:t xml:space="preserve"> о</w:t>
      </w:r>
      <w:r w:rsidR="0045211F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45211F"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="0045211F">
        <w:rPr>
          <w:rFonts w:ascii="Times New Roman" w:hAnsi="Times New Roman" w:cs="Times New Roman"/>
          <w:sz w:val="28"/>
          <w:szCs w:val="28"/>
        </w:rPr>
        <w:t xml:space="preserve"> Иконе Божьей матери», рождественские и пасхальные спектакли.</w:t>
      </w:r>
    </w:p>
    <w:p w:rsidR="0045211F" w:rsidRPr="0045211F" w:rsidRDefault="002D77A8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48-</w:t>
      </w:r>
      <w:r w:rsidR="00965DB6">
        <w:rPr>
          <w:rFonts w:ascii="Times New Roman" w:hAnsi="Times New Roman" w:cs="Times New Roman"/>
          <w:b/>
          <w:sz w:val="28"/>
          <w:szCs w:val="28"/>
        </w:rPr>
        <w:t>51</w:t>
      </w:r>
    </w:p>
    <w:p w:rsidR="001C366E" w:rsidRPr="00535DF1" w:rsidRDefault="00441A17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Реализация гендерного подхода осуществляется в тесном сотрудничестве ДОУ и семьи.</w:t>
      </w:r>
      <w:r w:rsidR="001C366E" w:rsidRPr="00535DF1">
        <w:rPr>
          <w:rFonts w:ascii="Times New Roman" w:hAnsi="Times New Roman" w:cs="Times New Roman"/>
          <w:sz w:val="28"/>
          <w:szCs w:val="28"/>
        </w:rPr>
        <w:t xml:space="preserve"> Больше всего эта работа нашла отражение в </w:t>
      </w:r>
      <w:r w:rsidR="001C366E" w:rsidRPr="00535DF1">
        <w:rPr>
          <w:rFonts w:ascii="Times New Roman" w:hAnsi="Times New Roman" w:cs="Times New Roman"/>
          <w:b/>
          <w:sz w:val="28"/>
          <w:szCs w:val="28"/>
        </w:rPr>
        <w:t>проектной деятельности.</w:t>
      </w:r>
      <w:r w:rsidR="00EA49C7" w:rsidRPr="00535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5D0">
        <w:rPr>
          <w:rFonts w:ascii="Times New Roman" w:hAnsi="Times New Roman" w:cs="Times New Roman"/>
          <w:sz w:val="28"/>
          <w:szCs w:val="28"/>
        </w:rPr>
        <w:t>(</w:t>
      </w:r>
      <w:r w:rsidR="00EA49C7" w:rsidRPr="00535DF1">
        <w:rPr>
          <w:rFonts w:ascii="Times New Roman" w:hAnsi="Times New Roman" w:cs="Times New Roman"/>
          <w:sz w:val="28"/>
          <w:szCs w:val="28"/>
        </w:rPr>
        <w:t xml:space="preserve">«Что за чудо </w:t>
      </w:r>
      <w:r w:rsidR="005645D0">
        <w:rPr>
          <w:rFonts w:ascii="Times New Roman" w:hAnsi="Times New Roman" w:cs="Times New Roman"/>
          <w:sz w:val="28"/>
          <w:szCs w:val="28"/>
        </w:rPr>
        <w:t>-</w:t>
      </w:r>
      <w:r w:rsidR="00EA49C7" w:rsidRPr="00535DF1">
        <w:rPr>
          <w:rFonts w:ascii="Times New Roman" w:hAnsi="Times New Roman" w:cs="Times New Roman"/>
          <w:sz w:val="28"/>
          <w:szCs w:val="28"/>
        </w:rPr>
        <w:t>Божий храм»</w:t>
      </w:r>
      <w:r w:rsidR="00FD188E">
        <w:rPr>
          <w:rFonts w:ascii="Times New Roman" w:hAnsi="Times New Roman" w:cs="Times New Roman"/>
          <w:sz w:val="28"/>
          <w:szCs w:val="28"/>
        </w:rPr>
        <w:t>, «Пасхальный перезвон», «Космические просторы», «Герои ВОВ»</w:t>
      </w:r>
      <w:r w:rsidR="00EA49C7" w:rsidRPr="00535DF1">
        <w:rPr>
          <w:rFonts w:ascii="Times New Roman" w:hAnsi="Times New Roman" w:cs="Times New Roman"/>
          <w:b/>
          <w:sz w:val="28"/>
          <w:szCs w:val="28"/>
        </w:rPr>
        <w:t xml:space="preserve"> и др.)</w:t>
      </w:r>
      <w:r w:rsidR="001C366E" w:rsidRPr="00535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66E" w:rsidRPr="00535DF1">
        <w:rPr>
          <w:rFonts w:ascii="Times New Roman" w:hAnsi="Times New Roman" w:cs="Times New Roman"/>
          <w:sz w:val="28"/>
          <w:szCs w:val="28"/>
        </w:rPr>
        <w:t>При участии семьи мы подготовили ряд выставок детских поделок и рисунков, выиграли много конкурсов.  В настоящее время планируется участие в акции</w:t>
      </w:r>
      <w:r w:rsidRPr="00535DF1">
        <w:rPr>
          <w:rFonts w:ascii="Times New Roman" w:hAnsi="Times New Roman" w:cs="Times New Roman"/>
          <w:sz w:val="28"/>
          <w:szCs w:val="28"/>
        </w:rPr>
        <w:t xml:space="preserve"> «Семейное портфолио», «Генеалогическое древо</w:t>
      </w:r>
      <w:r w:rsidR="005645D0">
        <w:rPr>
          <w:rFonts w:ascii="Times New Roman" w:hAnsi="Times New Roman" w:cs="Times New Roman"/>
          <w:sz w:val="28"/>
          <w:szCs w:val="28"/>
        </w:rPr>
        <w:t>»</w:t>
      </w:r>
      <w:r w:rsidR="001C366E" w:rsidRPr="00535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11F" w:rsidRPr="00965DB6" w:rsidRDefault="00E4019D" w:rsidP="00965D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lastRenderedPageBreak/>
        <w:t>Подводя итоги нашей работы по гендерному воспитанию в 2020 году, мы можем конс</w:t>
      </w:r>
      <w:r w:rsidR="00965DB6">
        <w:rPr>
          <w:rFonts w:ascii="Times New Roman" w:hAnsi="Times New Roman" w:cs="Times New Roman"/>
          <w:sz w:val="28"/>
          <w:szCs w:val="28"/>
        </w:rPr>
        <w:t>татировать следующие результаты:</w:t>
      </w:r>
    </w:p>
    <w:p w:rsidR="00E4019D" w:rsidRPr="00535DF1" w:rsidRDefault="00EA49C7" w:rsidP="00EA49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Р</w:t>
      </w:r>
      <w:r w:rsidR="00E4019D" w:rsidRPr="00535DF1">
        <w:rPr>
          <w:rFonts w:ascii="Times New Roman" w:hAnsi="Times New Roman" w:cs="Times New Roman"/>
          <w:sz w:val="28"/>
          <w:szCs w:val="28"/>
        </w:rPr>
        <w:t>азработаны формы и методы организации различных видов</w:t>
      </w:r>
    </w:p>
    <w:p w:rsidR="00E4019D" w:rsidRDefault="00EA49C7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 xml:space="preserve">деятельности для девочек и мальчиков, но во главе угла всегда будет </w:t>
      </w:r>
      <w:r w:rsidRPr="00535DF1">
        <w:rPr>
          <w:rFonts w:ascii="Times New Roman" w:hAnsi="Times New Roman" w:cs="Times New Roman"/>
          <w:b/>
          <w:sz w:val="28"/>
          <w:szCs w:val="28"/>
        </w:rPr>
        <w:t>поддержка детской инициативы.</w:t>
      </w:r>
      <w:r w:rsidRPr="00535DF1">
        <w:rPr>
          <w:rFonts w:ascii="Times New Roman" w:hAnsi="Times New Roman" w:cs="Times New Roman"/>
          <w:sz w:val="28"/>
          <w:szCs w:val="28"/>
        </w:rPr>
        <w:t xml:space="preserve"> Если девочки выразят свои желания поиграть в космических пиратов, они всегда радушно принимаются мальчиками в игру. Если мальчиков интересует кулинарное искусство, то они всегда могут приготовить имбирное печенье</w:t>
      </w:r>
      <w:r w:rsidR="005645D0">
        <w:rPr>
          <w:rFonts w:ascii="Times New Roman" w:hAnsi="Times New Roman" w:cs="Times New Roman"/>
          <w:sz w:val="28"/>
          <w:szCs w:val="28"/>
        </w:rPr>
        <w:t xml:space="preserve"> и сходить к девочкам в гости «</w:t>
      </w:r>
      <w:r w:rsidRPr="00535DF1">
        <w:rPr>
          <w:rFonts w:ascii="Times New Roman" w:hAnsi="Times New Roman" w:cs="Times New Roman"/>
          <w:sz w:val="28"/>
          <w:szCs w:val="28"/>
        </w:rPr>
        <w:t>на вареники». В этом прослеживает</w:t>
      </w:r>
      <w:r w:rsidR="00D11D90" w:rsidRPr="00535DF1">
        <w:rPr>
          <w:rFonts w:ascii="Times New Roman" w:hAnsi="Times New Roman" w:cs="Times New Roman"/>
          <w:sz w:val="28"/>
          <w:szCs w:val="28"/>
        </w:rPr>
        <w:t>ся большой эмоциональный отклик</w:t>
      </w:r>
      <w:r w:rsidRPr="00535DF1">
        <w:rPr>
          <w:rFonts w:ascii="Times New Roman" w:hAnsi="Times New Roman" w:cs="Times New Roman"/>
          <w:sz w:val="28"/>
          <w:szCs w:val="28"/>
        </w:rPr>
        <w:t xml:space="preserve"> и ярко выражено уважение к мужскому и женскому труду. </w:t>
      </w:r>
      <w:r w:rsidRPr="00535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19D" w:rsidRPr="00535DF1" w:rsidRDefault="00E4019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- у детей сложилось более осознанное отношение к своему гендерному</w:t>
      </w:r>
    </w:p>
    <w:p w:rsidR="00E4019D" w:rsidRPr="00535DF1" w:rsidRDefault="00E4019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полу, они стараются соответствовать ролям, принятым в семье и обществе;</w:t>
      </w:r>
    </w:p>
    <w:p w:rsidR="00E4019D" w:rsidRPr="00535DF1" w:rsidRDefault="00E4019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- взаимодействие с родителями способствовало повышению их</w:t>
      </w:r>
    </w:p>
    <w:p w:rsidR="00E4019D" w:rsidRPr="00535DF1" w:rsidRDefault="00E4019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 xml:space="preserve">компетентности в воспитании детей определенного пола. </w:t>
      </w:r>
    </w:p>
    <w:p w:rsidR="00E4019D" w:rsidRPr="00535DF1" w:rsidRDefault="00E4019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>- повысился интерес к близким людям, их взаимоотношениям, стало обычным</w:t>
      </w:r>
    </w:p>
    <w:p w:rsidR="00E4019D" w:rsidRPr="00535DF1" w:rsidRDefault="00E4019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 xml:space="preserve">проявление внимания, вежливости по отношению друг к другу. </w:t>
      </w:r>
    </w:p>
    <w:p w:rsidR="00E4019D" w:rsidRPr="00535DF1" w:rsidRDefault="00E4019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 xml:space="preserve">          Хочется надеяться, что в будущем из этих детей вырастут настоящие защитники и хранительницы уюта. Наработанный опыт, конечно, будет углубляться, и совершенствоваться, ведь данная тема очень актуальна на современном этапе и имеет интересные перспективы для дальнейшего развития в работе с детьми дошкольного возраста.</w:t>
      </w:r>
    </w:p>
    <w:p w:rsidR="00E4019D" w:rsidRPr="0045211F" w:rsidRDefault="00E4019D" w:rsidP="00491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19D" w:rsidRPr="00535DF1" w:rsidRDefault="00E4019D" w:rsidP="0049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019D" w:rsidRPr="0053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F"/>
    <w:rsid w:val="000035EF"/>
    <w:rsid w:val="00024BB1"/>
    <w:rsid w:val="0006044D"/>
    <w:rsid w:val="001222AD"/>
    <w:rsid w:val="001B05C1"/>
    <w:rsid w:val="001C366E"/>
    <w:rsid w:val="001C42BD"/>
    <w:rsid w:val="002477A7"/>
    <w:rsid w:val="002D77A8"/>
    <w:rsid w:val="00305CDB"/>
    <w:rsid w:val="0039236F"/>
    <w:rsid w:val="00394A34"/>
    <w:rsid w:val="003F2B38"/>
    <w:rsid w:val="00406F97"/>
    <w:rsid w:val="00411B46"/>
    <w:rsid w:val="00417D21"/>
    <w:rsid w:val="00441A17"/>
    <w:rsid w:val="0045211F"/>
    <w:rsid w:val="0045240E"/>
    <w:rsid w:val="00455BC4"/>
    <w:rsid w:val="00464991"/>
    <w:rsid w:val="00491B71"/>
    <w:rsid w:val="00535DF1"/>
    <w:rsid w:val="005645D0"/>
    <w:rsid w:val="005C24FD"/>
    <w:rsid w:val="00632978"/>
    <w:rsid w:val="00670B8A"/>
    <w:rsid w:val="006A5CE6"/>
    <w:rsid w:val="006F2ED2"/>
    <w:rsid w:val="00822EEF"/>
    <w:rsid w:val="00852DDB"/>
    <w:rsid w:val="0085315D"/>
    <w:rsid w:val="00965DB6"/>
    <w:rsid w:val="00977D16"/>
    <w:rsid w:val="00A31C70"/>
    <w:rsid w:val="00A456ED"/>
    <w:rsid w:val="00A54D21"/>
    <w:rsid w:val="00AB6CBA"/>
    <w:rsid w:val="00B65905"/>
    <w:rsid w:val="00BC0289"/>
    <w:rsid w:val="00BE3950"/>
    <w:rsid w:val="00CB3F57"/>
    <w:rsid w:val="00D02E7F"/>
    <w:rsid w:val="00D11D90"/>
    <w:rsid w:val="00D243AD"/>
    <w:rsid w:val="00D85337"/>
    <w:rsid w:val="00E4019D"/>
    <w:rsid w:val="00E9699E"/>
    <w:rsid w:val="00EA49C7"/>
    <w:rsid w:val="00F20CC9"/>
    <w:rsid w:val="00FA5073"/>
    <w:rsid w:val="00FD188E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1CA9"/>
  <w15:chartTrackingRefBased/>
  <w15:docId w15:val="{8A757421-8A20-4C26-9036-3BCF71F8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Psychologies</dc:creator>
  <cp:keywords/>
  <dc:description/>
  <cp:lastModifiedBy>IVA</cp:lastModifiedBy>
  <cp:revision>38</cp:revision>
  <cp:lastPrinted>2022-04-12T11:00:00Z</cp:lastPrinted>
  <dcterms:created xsi:type="dcterms:W3CDTF">2021-02-02T06:19:00Z</dcterms:created>
  <dcterms:modified xsi:type="dcterms:W3CDTF">2022-04-12T11:40:00Z</dcterms:modified>
</cp:coreProperties>
</file>