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75" w:rsidRPr="009278D6" w:rsidRDefault="009278D6" w:rsidP="00184CDC">
      <w:pPr>
        <w:rPr>
          <w:rFonts w:ascii="Times New Roman" w:hAnsi="Times New Roman" w:cs="Times New Roman"/>
          <w:sz w:val="24"/>
          <w:szCs w:val="24"/>
        </w:rPr>
      </w:pPr>
      <w:r w:rsidRPr="00927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210110</wp:posOffset>
            </wp:positionH>
            <wp:positionV relativeFrom="paragraph">
              <wp:posOffset>0</wp:posOffset>
            </wp:positionV>
            <wp:extent cx="819150" cy="752475"/>
            <wp:effectExtent l="0" t="0" r="0" b="0"/>
            <wp:wrapSquare wrapText="bothSides"/>
            <wp:docPr id="1" name="Рисунок 1" descr="C:\Users\tulupova_g_s.IRO\Pictures\логотипы\логотип ИРО 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upova_g_s.IRO\Pictures\логотипы\логотип ИРО 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7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5809209</wp:posOffset>
            </wp:positionH>
            <wp:positionV relativeFrom="paragraph">
              <wp:posOffset>38420</wp:posOffset>
            </wp:positionV>
            <wp:extent cx="7905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340" y="21327"/>
                <wp:lineTo x="21340" y="0"/>
                <wp:lineTo x="0" y="0"/>
              </wp:wrapPolygon>
            </wp:wrapTight>
            <wp:docPr id="14" name="Рисунок 13" descr="дошколята эмблема -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дошколята эмблема - копия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381" w:rsidRPr="009278D6">
        <w:rPr>
          <w:rFonts w:ascii="Times New Roman" w:hAnsi="Times New Roman" w:cs="Times New Roman"/>
          <w:sz w:val="24"/>
          <w:szCs w:val="24"/>
        </w:rPr>
        <w:t xml:space="preserve"> </w:t>
      </w:r>
      <w:r w:rsidR="00435B75" w:rsidRPr="009278D6">
        <w:rPr>
          <w:rFonts w:ascii="Times New Roman" w:hAnsi="Times New Roman" w:cs="Times New Roman"/>
          <w:sz w:val="24"/>
          <w:szCs w:val="24"/>
        </w:rPr>
        <w:t xml:space="preserve">ГБОУ Институт развития образования Краснодарского края </w:t>
      </w:r>
    </w:p>
    <w:p w:rsidR="00435B75" w:rsidRPr="009278D6" w:rsidRDefault="00BB7EEB" w:rsidP="00435B75">
      <w:pPr>
        <w:spacing w:after="0" w:line="240" w:lineRule="auto"/>
        <w:jc w:val="center"/>
        <w:rPr>
          <w:sz w:val="24"/>
          <w:szCs w:val="24"/>
        </w:rPr>
      </w:pPr>
      <w:r w:rsidRPr="009278D6">
        <w:rPr>
          <w:rFonts w:ascii="Times New Roman" w:hAnsi="Times New Roman" w:cs="Times New Roman"/>
          <w:sz w:val="24"/>
          <w:szCs w:val="24"/>
        </w:rPr>
        <w:t>К</w:t>
      </w:r>
      <w:r w:rsidR="00435B75" w:rsidRPr="009278D6">
        <w:rPr>
          <w:rFonts w:ascii="Times New Roman" w:hAnsi="Times New Roman" w:cs="Times New Roman"/>
          <w:sz w:val="24"/>
          <w:szCs w:val="24"/>
        </w:rPr>
        <w:t>афедра дошкольного образования</w:t>
      </w:r>
    </w:p>
    <w:p w:rsidR="00994A2E" w:rsidRPr="009278D6" w:rsidRDefault="00994A2E" w:rsidP="00435B75">
      <w:pPr>
        <w:jc w:val="center"/>
        <w:rPr>
          <w:sz w:val="24"/>
          <w:szCs w:val="24"/>
        </w:rPr>
      </w:pP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421"/>
        <w:gridCol w:w="3407"/>
        <w:gridCol w:w="1984"/>
        <w:gridCol w:w="4820"/>
      </w:tblGrid>
      <w:tr w:rsidR="00BB7EEB" w:rsidRPr="009278D6" w:rsidTr="00B8310A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EEB" w:rsidRPr="009278D6" w:rsidRDefault="00BB7EEB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B7EEB" w:rsidRPr="009278D6" w:rsidRDefault="00BB7EEB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научно-практической конференции</w:t>
            </w:r>
          </w:p>
          <w:p w:rsidR="00BB7EEB" w:rsidRPr="009278D6" w:rsidRDefault="00BB7EEB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«Непрерывное казачье образование на Кубани: актуальность, специфика, тенденции развития»</w:t>
            </w:r>
          </w:p>
          <w:p w:rsidR="00BB7EEB" w:rsidRPr="009278D6" w:rsidRDefault="00BB7EEB" w:rsidP="00435B75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5443C2" w:rsidRPr="009278D6" w:rsidTr="00BB7EEB">
        <w:tc>
          <w:tcPr>
            <w:tcW w:w="421" w:type="dxa"/>
            <w:tcBorders>
              <w:top w:val="single" w:sz="4" w:space="0" w:color="auto"/>
            </w:tcBorders>
          </w:tcPr>
          <w:p w:rsidR="005443C2" w:rsidRPr="009278D6" w:rsidRDefault="005443C2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5443C2" w:rsidRPr="009278D6" w:rsidRDefault="005443C2" w:rsidP="00BD59EF">
            <w:pPr>
              <w:jc w:val="center"/>
              <w:rPr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443C2" w:rsidRPr="009278D6" w:rsidRDefault="005443C2" w:rsidP="0043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443C2" w:rsidRPr="009278D6" w:rsidRDefault="005443C2" w:rsidP="00435B75">
            <w:pPr>
              <w:jc w:val="center"/>
              <w:rPr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организация</w:t>
            </w:r>
          </w:p>
        </w:tc>
      </w:tr>
      <w:tr w:rsidR="005443C2" w:rsidRPr="009278D6" w:rsidTr="00BB7EEB">
        <w:tc>
          <w:tcPr>
            <w:tcW w:w="421" w:type="dxa"/>
          </w:tcPr>
          <w:p w:rsidR="005443C2" w:rsidRPr="009278D6" w:rsidRDefault="005443C2" w:rsidP="00435B75">
            <w:pPr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5443C2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1984" w:type="dxa"/>
          </w:tcPr>
          <w:p w:rsidR="00D55C3A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Тулупова </w:t>
            </w:r>
          </w:p>
          <w:p w:rsidR="005443C2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4820" w:type="dxa"/>
          </w:tcPr>
          <w:p w:rsidR="005443C2" w:rsidRPr="009278D6" w:rsidRDefault="005443C2" w:rsidP="00435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ДО ГБОУ ИРО Краснодарского края</w:t>
            </w:r>
          </w:p>
        </w:tc>
      </w:tr>
      <w:tr w:rsidR="005443C2" w:rsidRPr="009278D6" w:rsidTr="00BB7EEB">
        <w:tc>
          <w:tcPr>
            <w:tcW w:w="421" w:type="dxa"/>
          </w:tcPr>
          <w:p w:rsidR="005443C2" w:rsidRPr="009278D6" w:rsidRDefault="005443C2" w:rsidP="00435B7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443C2" w:rsidRPr="009278D6" w:rsidRDefault="00BF060D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Трехстороннее взаимодействие в сфере непрерывного казачьего образования</w:t>
            </w:r>
          </w:p>
        </w:tc>
        <w:tc>
          <w:tcPr>
            <w:tcW w:w="1984" w:type="dxa"/>
          </w:tcPr>
          <w:p w:rsidR="005443C2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Отец Николай (Чмеленко)</w:t>
            </w:r>
          </w:p>
        </w:tc>
        <w:tc>
          <w:tcPr>
            <w:tcW w:w="4820" w:type="dxa"/>
          </w:tcPr>
          <w:p w:rsidR="005443C2" w:rsidRPr="009278D6" w:rsidRDefault="00BF060D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протоиерей благочинных</w:t>
            </w:r>
            <w:r w:rsidR="005443C2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церквей Уманского округа Ейской Епархии</w:t>
            </w:r>
          </w:p>
        </w:tc>
      </w:tr>
      <w:tr w:rsidR="005443C2" w:rsidRPr="009278D6" w:rsidTr="00BB7EEB">
        <w:tc>
          <w:tcPr>
            <w:tcW w:w="421" w:type="dxa"/>
          </w:tcPr>
          <w:p w:rsidR="005443C2" w:rsidRPr="009278D6" w:rsidRDefault="005443C2" w:rsidP="00435B7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443C2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«Система непрерывного казачьего образования: единые стандарты и стратегия развития»</w:t>
            </w:r>
          </w:p>
        </w:tc>
        <w:tc>
          <w:tcPr>
            <w:tcW w:w="1984" w:type="dxa"/>
          </w:tcPr>
          <w:p w:rsidR="00D55C3A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Долуда </w:t>
            </w:r>
          </w:p>
          <w:p w:rsidR="005443C2" w:rsidRPr="009278D6" w:rsidRDefault="005443C2" w:rsidP="0043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4820" w:type="dxa"/>
          </w:tcPr>
          <w:p w:rsidR="005443C2" w:rsidRPr="009278D6" w:rsidRDefault="005443C2" w:rsidP="0054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Атаман Всероссийского казачьего общества казачий генерал. Член Общественной палаты РФ.</w:t>
            </w:r>
          </w:p>
        </w:tc>
      </w:tr>
      <w:tr w:rsidR="005443C2" w:rsidRPr="009278D6" w:rsidTr="00BB7EEB">
        <w:tc>
          <w:tcPr>
            <w:tcW w:w="421" w:type="dxa"/>
          </w:tcPr>
          <w:p w:rsidR="005443C2" w:rsidRPr="009278D6" w:rsidRDefault="005443C2" w:rsidP="00E222A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5443C2" w:rsidRPr="009278D6" w:rsidRDefault="005443C2" w:rsidP="00E2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Деятельность казачьей молодежной организации в системе непрерывного казачьего образования Кубани</w:t>
            </w:r>
          </w:p>
        </w:tc>
        <w:tc>
          <w:tcPr>
            <w:tcW w:w="1984" w:type="dxa"/>
          </w:tcPr>
          <w:p w:rsidR="00D55C3A" w:rsidRPr="009278D6" w:rsidRDefault="005443C2" w:rsidP="00E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Дзюба </w:t>
            </w:r>
          </w:p>
          <w:p w:rsidR="005443C2" w:rsidRPr="009278D6" w:rsidRDefault="005443C2" w:rsidP="00E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Никита Дмитриевич</w:t>
            </w:r>
          </w:p>
        </w:tc>
        <w:tc>
          <w:tcPr>
            <w:tcW w:w="4820" w:type="dxa"/>
          </w:tcPr>
          <w:p w:rsidR="005443C2" w:rsidRPr="009278D6" w:rsidRDefault="005443C2" w:rsidP="00E56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председателя Союза казачьей молодёжи Кубани, вахмистр</w:t>
            </w:r>
          </w:p>
        </w:tc>
      </w:tr>
      <w:tr w:rsidR="00D70B2C" w:rsidRPr="009278D6" w:rsidTr="00BB7EEB">
        <w:tc>
          <w:tcPr>
            <w:tcW w:w="421" w:type="dxa"/>
          </w:tcPr>
          <w:p w:rsidR="00D70B2C" w:rsidRPr="009278D6" w:rsidRDefault="00D70B2C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70B2C" w:rsidRPr="009278D6" w:rsidRDefault="00D70B2C" w:rsidP="003B6A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Специфика образования и профессионального самоопределения обучающихся в условиях казачьего кадетского корпуса</w:t>
            </w:r>
          </w:p>
        </w:tc>
        <w:tc>
          <w:tcPr>
            <w:tcW w:w="1984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Мацкевич Светлана Петровна,</w:t>
            </w:r>
          </w:p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Попова </w:t>
            </w:r>
          </w:p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Анна Петровна</w:t>
            </w:r>
          </w:p>
        </w:tc>
        <w:tc>
          <w:tcPr>
            <w:tcW w:w="4820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педагог-психолог, </w:t>
            </w:r>
          </w:p>
          <w:p w:rsidR="00AA4907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="003B6A5F"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Бриньковский казачий кадетский корпус имени сотника М.Я. Чайки 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ст. Бриньковская,</w:t>
            </w: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</w:t>
            </w:r>
          </w:p>
        </w:tc>
      </w:tr>
      <w:tr w:rsidR="00D70B2C" w:rsidRPr="009278D6" w:rsidTr="00BB7EEB">
        <w:tc>
          <w:tcPr>
            <w:tcW w:w="421" w:type="dxa"/>
          </w:tcPr>
          <w:p w:rsidR="00D70B2C" w:rsidRPr="009278D6" w:rsidRDefault="00D70B2C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70B2C" w:rsidRPr="009278D6" w:rsidRDefault="00620561" w:rsidP="00F7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Непрерывное казачье образование </w:t>
            </w:r>
            <w:r w:rsidR="00F745A9"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Сахалинской области: актуалность, специфика, тенденции развития</w:t>
            </w:r>
          </w:p>
        </w:tc>
        <w:tc>
          <w:tcPr>
            <w:tcW w:w="1984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Агибалов Александр Александрович</w:t>
            </w:r>
          </w:p>
        </w:tc>
        <w:tc>
          <w:tcPr>
            <w:tcW w:w="4820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общественных коммуникаций Правительства Сахалинской области, член молодежного правительства Сахалинской области, </w:t>
            </w:r>
          </w:p>
          <w:p w:rsidR="00D70B2C" w:rsidRPr="009278D6" w:rsidRDefault="00D70B2C" w:rsidP="00D70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A4907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</w:tr>
      <w:tr w:rsidR="009167AA" w:rsidRPr="009278D6" w:rsidTr="00BB7EEB">
        <w:tc>
          <w:tcPr>
            <w:tcW w:w="421" w:type="dxa"/>
          </w:tcPr>
          <w:p w:rsidR="009167AA" w:rsidRPr="009278D6" w:rsidRDefault="009167AA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167AA" w:rsidRPr="009278D6" w:rsidRDefault="009167AA" w:rsidP="0062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кластера </w:t>
            </w:r>
            <w:r w:rsidR="00620561" w:rsidRPr="009278D6">
              <w:rPr>
                <w:rFonts w:ascii="Times New Roman" w:hAnsi="Times New Roman" w:cs="Times New Roman"/>
                <w:sz w:val="24"/>
                <w:szCs w:val="24"/>
              </w:rPr>
              <w:t>непрерывного казачьего образования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г. Москвы</w:t>
            </w:r>
          </w:p>
        </w:tc>
        <w:tc>
          <w:tcPr>
            <w:tcW w:w="1984" w:type="dxa"/>
          </w:tcPr>
          <w:p w:rsidR="009167AA" w:rsidRPr="009278D6" w:rsidRDefault="009167AA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Мясоедов Александр Сергеевич</w:t>
            </w:r>
          </w:p>
        </w:tc>
        <w:tc>
          <w:tcPr>
            <w:tcW w:w="4820" w:type="dxa"/>
          </w:tcPr>
          <w:p w:rsidR="009167AA" w:rsidRPr="009278D6" w:rsidRDefault="009167AA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помощник атамана Московского окружного казачьего общества по работе с казачьей молодежью, хорунжий аспирант института Социально-гуманитарных технологий МГУТУ им. К.Г.Разумовского (ПКУ)</w:t>
            </w:r>
          </w:p>
        </w:tc>
      </w:tr>
      <w:tr w:rsidR="00D70B2C" w:rsidRPr="009278D6" w:rsidTr="00BB7EEB">
        <w:tc>
          <w:tcPr>
            <w:tcW w:w="421" w:type="dxa"/>
          </w:tcPr>
          <w:p w:rsidR="00D70B2C" w:rsidRPr="009278D6" w:rsidRDefault="00D70B2C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70B2C" w:rsidRPr="009278D6" w:rsidRDefault="00620561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984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Иванова Валентина Николаевна</w:t>
            </w:r>
          </w:p>
        </w:tc>
        <w:tc>
          <w:tcPr>
            <w:tcW w:w="4820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Президент МГУТУ им. К.Г.Разумовского (Первого казачьего Университета), член Совета при Президенте РФ по делам казачества, член Общественного совета при Министерстве просвещения Российской Федерации, доктор экономических наук, профессор г. Москва</w:t>
            </w:r>
          </w:p>
        </w:tc>
      </w:tr>
      <w:tr w:rsidR="00D70B2C" w:rsidRPr="009278D6" w:rsidTr="00BB7EEB">
        <w:tc>
          <w:tcPr>
            <w:tcW w:w="421" w:type="dxa"/>
          </w:tcPr>
          <w:p w:rsidR="00D70B2C" w:rsidRPr="009278D6" w:rsidRDefault="00D70B2C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представлений об истории казачества Амурской области в патриотическом воспитании детей дошкольного возраста</w:t>
            </w:r>
          </w:p>
        </w:tc>
        <w:tc>
          <w:tcPr>
            <w:tcW w:w="1984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Шевченко Валентина Сергеевна</w:t>
            </w:r>
          </w:p>
        </w:tc>
        <w:tc>
          <w:tcPr>
            <w:tcW w:w="4820" w:type="dxa"/>
          </w:tcPr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теории и методики дошкольного и начального общего образования ГАУ ДПО АмИРО,</w:t>
            </w:r>
          </w:p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г. Благовещенск, Амурская область</w:t>
            </w:r>
          </w:p>
        </w:tc>
      </w:tr>
      <w:tr w:rsidR="00D70B2C" w:rsidRPr="009278D6" w:rsidTr="00BB7EEB">
        <w:tc>
          <w:tcPr>
            <w:tcW w:w="421" w:type="dxa"/>
          </w:tcPr>
          <w:p w:rsidR="00D70B2C" w:rsidRPr="009278D6" w:rsidRDefault="00D70B2C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794057" w:rsidRPr="009278D6" w:rsidRDefault="004317E6" w:rsidP="007940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реализации 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="00794057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</w:t>
            </w:r>
          </w:p>
          <w:p w:rsidR="00D70B2C" w:rsidRPr="009278D6" w:rsidRDefault="00794057" w:rsidP="0079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и быт Амурского казачества»</w:t>
            </w:r>
            <w:r w:rsidR="004317E6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с дет</w:t>
            </w:r>
            <w:r w:rsidR="00441ED2" w:rsidRPr="009278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317E6" w:rsidRPr="009278D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41ED2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1984" w:type="dxa"/>
          </w:tcPr>
          <w:p w:rsidR="00D70B2C" w:rsidRPr="009278D6" w:rsidRDefault="00AA4907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Барсукова Анна 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820" w:type="dxa"/>
          </w:tcPr>
          <w:p w:rsidR="00AA4907" w:rsidRPr="009278D6" w:rsidRDefault="00AA4907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</w:t>
            </w:r>
            <w:r w:rsidR="00794057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воспитателной </w:t>
            </w:r>
            <w:r w:rsidR="00794057" w:rsidRPr="00927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МАДОУ д/с №55</w:t>
            </w:r>
          </w:p>
          <w:p w:rsidR="00D70B2C" w:rsidRPr="009278D6" w:rsidRDefault="00D70B2C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г. Благовещенск</w:t>
            </w:r>
            <w:r w:rsidR="00166545" w:rsidRPr="009278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E10490" w:rsidRPr="009278D6" w:rsidRDefault="00641807" w:rsidP="0075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10490" w:rsidRPr="009278D6">
              <w:rPr>
                <w:rFonts w:ascii="Times New Roman" w:hAnsi="Times New Roman" w:cs="Times New Roman"/>
                <w:sz w:val="24"/>
                <w:szCs w:val="24"/>
              </w:rPr>
              <w:t>енденции</w:t>
            </w:r>
            <w:r w:rsidR="005D67F9"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7576E6" w:rsidRPr="009278D6">
              <w:rPr>
                <w:rFonts w:ascii="Times New Roman" w:hAnsi="Times New Roman" w:cs="Times New Roman"/>
                <w:sz w:val="24"/>
                <w:szCs w:val="24"/>
              </w:rPr>
              <w:t>дошколных образовательных казачих организаций/групп казачьей тнаправленности и их сопровождение</w:t>
            </w:r>
          </w:p>
        </w:tc>
        <w:tc>
          <w:tcPr>
            <w:tcW w:w="1984" w:type="dxa"/>
          </w:tcPr>
          <w:p w:rsidR="00847D6B" w:rsidRPr="009278D6" w:rsidRDefault="00847D6B" w:rsidP="008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Тулупова </w:t>
            </w:r>
          </w:p>
          <w:p w:rsidR="00847D6B" w:rsidRPr="009278D6" w:rsidRDefault="00847D6B" w:rsidP="008E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4820" w:type="dxa"/>
          </w:tcPr>
          <w:p w:rsidR="00847D6B" w:rsidRPr="009278D6" w:rsidRDefault="00847D6B" w:rsidP="008E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дошкольного образования ГБОУ ИРО Краснодарского края</w:t>
            </w: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Преемственность в работе ДОО и начальной школы в социализации детей через воспитание любви к малой Родине» 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Чуйкова Виктория Владимировна                                                                                        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МБДОУ д/с № 26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 Медвёдовская, МО Тимашевский район                                       </w:t>
            </w:r>
          </w:p>
        </w:tc>
      </w:tr>
      <w:tr w:rsidR="00847D6B" w:rsidRPr="009278D6" w:rsidTr="00794057">
        <w:trPr>
          <w:trHeight w:val="871"/>
        </w:trPr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847D6B" w:rsidRPr="009278D6" w:rsidRDefault="00847D6B" w:rsidP="00D70B2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Опыт работы по планированию и организации деятельности в группах казачьей направленности </w:t>
            </w:r>
          </w:p>
        </w:tc>
        <w:tc>
          <w:tcPr>
            <w:tcW w:w="1984" w:type="dxa"/>
            <w:shd w:val="clear" w:color="auto" w:fill="auto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Голубева Земфира Сейфаловна</w:t>
            </w:r>
          </w:p>
        </w:tc>
        <w:tc>
          <w:tcPr>
            <w:tcW w:w="4820" w:type="dxa"/>
            <w:shd w:val="clear" w:color="auto" w:fill="auto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 5 «Дубок» ст. Архангельской, МО Тихорецкий район</w:t>
            </w:r>
          </w:p>
        </w:tc>
      </w:tr>
      <w:tr w:rsidR="00847D6B" w:rsidRPr="009278D6" w:rsidTr="00794057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shd w:val="clear" w:color="auto" w:fill="auto"/>
          </w:tcPr>
          <w:p w:rsidR="00847D6B" w:rsidRPr="009278D6" w:rsidRDefault="00847D6B" w:rsidP="00D70B2C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новые ряды славных казаков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Кузьминых Галина Михайловна</w:t>
            </w:r>
          </w:p>
        </w:tc>
        <w:tc>
          <w:tcPr>
            <w:tcW w:w="4820" w:type="dxa"/>
            <w:shd w:val="clear" w:color="auto" w:fill="auto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воспитатель МБДОУ д/с №8 «Буратино», МО г. Геленджик </w:t>
            </w: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"Казачий круг дошколят Кубани" - новая форма сетевого взаимодействия детских садов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Дряпак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МБДОУ детский сад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№ 83 имени атамана А.А. Головатого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МО г. Сочи,</w:t>
            </w: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Система непрерывного казачьего образования в муниципальном образовании Ленинградский район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Ляшенко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Мария Викторовна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начальник учебно-методического отдела МКУ ДПО «Центр развития образования», МО Ленинградский район</w:t>
            </w: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наставнической деятельности в казачьих ДОО на основе историко-культурных традиций казачества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Соколов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Андрей Сергеевич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казак – наставник МБДОУ №3,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 Ленинградский район</w:t>
            </w: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Мастерская – как одна из форм организации казачьего образования в ДОО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д/с № 31,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ст. Ленинградская, МО Ленинградский район</w:t>
            </w:r>
            <w:r w:rsidRPr="0092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ДОО и школы в непрерывной системе казачьего образования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Зуйченко Светлана Николаевна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МБДОУ д/с № 33,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ст. Новоплатнировская, МО Ленинградский район</w:t>
            </w:r>
            <w:r w:rsidRPr="00927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6B" w:rsidRPr="009278D6" w:rsidTr="00BB7EEB">
        <w:tc>
          <w:tcPr>
            <w:tcW w:w="421" w:type="dxa"/>
          </w:tcPr>
          <w:p w:rsidR="00847D6B" w:rsidRPr="009278D6" w:rsidRDefault="00847D6B" w:rsidP="00D70B2C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984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 xml:space="preserve">Тулупова </w:t>
            </w:r>
          </w:p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4820" w:type="dxa"/>
          </w:tcPr>
          <w:p w:rsidR="00847D6B" w:rsidRPr="009278D6" w:rsidRDefault="00847D6B" w:rsidP="00D7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дошкольного образования ГБОУ ИРО Краснодарского края</w:t>
            </w:r>
          </w:p>
        </w:tc>
      </w:tr>
    </w:tbl>
    <w:p w:rsidR="00994A2E" w:rsidRPr="009278D6" w:rsidRDefault="00994A2E">
      <w:pPr>
        <w:rPr>
          <w:rFonts w:ascii="Times New Roman" w:hAnsi="Times New Roman" w:cs="Times New Roman"/>
          <w:sz w:val="24"/>
          <w:szCs w:val="24"/>
        </w:rPr>
      </w:pPr>
    </w:p>
    <w:sectPr w:rsidR="00994A2E" w:rsidRPr="009278D6" w:rsidSect="00435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A6F5A"/>
    <w:multiLevelType w:val="hybridMultilevel"/>
    <w:tmpl w:val="27820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2AD"/>
    <w:rsid w:val="00032E58"/>
    <w:rsid w:val="000766CF"/>
    <w:rsid w:val="00140C67"/>
    <w:rsid w:val="00166545"/>
    <w:rsid w:val="00184CDC"/>
    <w:rsid w:val="00187ACA"/>
    <w:rsid w:val="001D6381"/>
    <w:rsid w:val="001F1CA2"/>
    <w:rsid w:val="00286F7A"/>
    <w:rsid w:val="003B6A5F"/>
    <w:rsid w:val="003D2AC1"/>
    <w:rsid w:val="004317E6"/>
    <w:rsid w:val="00435B75"/>
    <w:rsid w:val="00441ED2"/>
    <w:rsid w:val="00496927"/>
    <w:rsid w:val="00510CF6"/>
    <w:rsid w:val="005443C2"/>
    <w:rsid w:val="00565898"/>
    <w:rsid w:val="00585E26"/>
    <w:rsid w:val="005B7BDA"/>
    <w:rsid w:val="005D67F9"/>
    <w:rsid w:val="00603EE3"/>
    <w:rsid w:val="00620561"/>
    <w:rsid w:val="00641807"/>
    <w:rsid w:val="006427B3"/>
    <w:rsid w:val="00672E2E"/>
    <w:rsid w:val="006E2D64"/>
    <w:rsid w:val="006E3CEA"/>
    <w:rsid w:val="007576E6"/>
    <w:rsid w:val="00794057"/>
    <w:rsid w:val="007A3302"/>
    <w:rsid w:val="007B04F6"/>
    <w:rsid w:val="00847D6B"/>
    <w:rsid w:val="008A04DF"/>
    <w:rsid w:val="009167AA"/>
    <w:rsid w:val="009278D6"/>
    <w:rsid w:val="00953755"/>
    <w:rsid w:val="00994A2E"/>
    <w:rsid w:val="0099549C"/>
    <w:rsid w:val="00AA4907"/>
    <w:rsid w:val="00BB7EEB"/>
    <w:rsid w:val="00BD39E9"/>
    <w:rsid w:val="00BD59EF"/>
    <w:rsid w:val="00BF060D"/>
    <w:rsid w:val="00C14634"/>
    <w:rsid w:val="00C62531"/>
    <w:rsid w:val="00CC175A"/>
    <w:rsid w:val="00CF28EA"/>
    <w:rsid w:val="00D1790F"/>
    <w:rsid w:val="00D55BEC"/>
    <w:rsid w:val="00D55C3A"/>
    <w:rsid w:val="00D70B2C"/>
    <w:rsid w:val="00D95466"/>
    <w:rsid w:val="00E10490"/>
    <w:rsid w:val="00E222AB"/>
    <w:rsid w:val="00E568D9"/>
    <w:rsid w:val="00E9643B"/>
    <w:rsid w:val="00F15FF6"/>
    <w:rsid w:val="00F745A9"/>
    <w:rsid w:val="00F912AD"/>
    <w:rsid w:val="00F9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CEB3C-3176-4C52-8360-178A2A06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62531"/>
    <w:rPr>
      <w:color w:val="0000FF"/>
      <w:u w:val="single"/>
    </w:rPr>
  </w:style>
  <w:style w:type="paragraph" w:styleId="a5">
    <w:name w:val="No Spacing"/>
    <w:uiPriority w:val="1"/>
    <w:qFormat/>
    <w:rsid w:val="00C625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1CE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658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Тулупова</dc:creator>
  <cp:keywords/>
  <dc:description/>
  <cp:lastModifiedBy>IVA</cp:lastModifiedBy>
  <cp:revision>26</cp:revision>
  <dcterms:created xsi:type="dcterms:W3CDTF">2021-05-06T10:23:00Z</dcterms:created>
  <dcterms:modified xsi:type="dcterms:W3CDTF">2022-07-21T10:52:00Z</dcterms:modified>
</cp:coreProperties>
</file>