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E3" w:rsidRPr="000D52E3" w:rsidRDefault="000D52E3" w:rsidP="000D52E3">
      <w:pPr>
        <w:shd w:val="clear" w:color="auto" w:fill="FFFFFF"/>
        <w:spacing w:after="225" w:line="390" w:lineRule="atLeast"/>
        <w:ind w:right="150"/>
        <w:outlineLvl w:val="0"/>
        <w:rPr>
          <w:rFonts w:ascii="Calibri" w:eastAsia="Times New Roman" w:hAnsi="Calibri" w:cs="Calibri"/>
          <w:color w:val="575757"/>
          <w:spacing w:val="-15"/>
          <w:kern w:val="36"/>
          <w:sz w:val="39"/>
          <w:szCs w:val="39"/>
          <w:lang w:eastAsia="ru-RU"/>
        </w:rPr>
      </w:pPr>
      <w:bookmarkStart w:id="0" w:name="_GoBack"/>
      <w:r w:rsidRPr="000D52E3">
        <w:rPr>
          <w:rFonts w:ascii="Calibri" w:eastAsia="Times New Roman" w:hAnsi="Calibri" w:cs="Calibri"/>
          <w:color w:val="575757"/>
          <w:spacing w:val="-15"/>
          <w:kern w:val="36"/>
          <w:sz w:val="39"/>
          <w:szCs w:val="39"/>
          <w:lang w:eastAsia="ru-RU"/>
        </w:rPr>
        <w:t>Почему работодателю выгоден, интересен и полезен Профсоюз</w:t>
      </w:r>
    </w:p>
    <w:bookmarkEnd w:id="0"/>
    <w:p w:rsidR="000D52E3" w:rsidRPr="000D52E3" w:rsidRDefault="000D52E3" w:rsidP="000D52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52E3">
        <w:rPr>
          <w:rFonts w:ascii="Arial" w:eastAsia="Times New Roman" w:hAnsi="Arial" w:cs="Arial"/>
          <w:noProof/>
          <w:color w:val="4C4C4C"/>
          <w:sz w:val="21"/>
          <w:szCs w:val="21"/>
          <w:lang w:eastAsia="ru-RU"/>
        </w:rPr>
        <w:drawing>
          <wp:inline distT="0" distB="0" distL="0" distR="0">
            <wp:extent cx="952500" cy="619125"/>
            <wp:effectExtent l="0" t="0" r="0" b="9525"/>
            <wp:docPr id="1" name="Рисунок 1" descr="http://prgukuban.ru/files/image/prof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gukuban.ru/files/image/profp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2E3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:rsidR="000D52E3" w:rsidRPr="000D52E3" w:rsidRDefault="000D52E3" w:rsidP="000D52E3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52E3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Почему работодателю выгоден,</w:t>
      </w:r>
      <w:r w:rsidRPr="000D52E3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  <w:r w:rsidRPr="000D52E3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интересен и полезен Профсоюз?</w:t>
      </w:r>
    </w:p>
    <w:p w:rsidR="000D52E3" w:rsidRPr="000D52E3" w:rsidRDefault="000D52E3" w:rsidP="000D52E3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52E3">
        <w:rPr>
          <w:rFonts w:ascii="Arial" w:eastAsia="Times New Roman" w:hAnsi="Arial" w:cs="Arial"/>
          <w:i/>
          <w:iCs/>
          <w:color w:val="4C4C4C"/>
          <w:sz w:val="21"/>
          <w:szCs w:val="21"/>
          <w:lang w:eastAsia="ru-RU"/>
        </w:rPr>
        <w:t xml:space="preserve">«За профсоюзами сохраняется одна из главных задач, может </w:t>
      </w:r>
      <w:proofErr w:type="gramStart"/>
      <w:r w:rsidRPr="000D52E3">
        <w:rPr>
          <w:rFonts w:ascii="Arial" w:eastAsia="Times New Roman" w:hAnsi="Arial" w:cs="Arial"/>
          <w:i/>
          <w:iCs/>
          <w:color w:val="4C4C4C"/>
          <w:sz w:val="21"/>
          <w:szCs w:val="21"/>
          <w:lang w:eastAsia="ru-RU"/>
        </w:rPr>
        <w:t>быть,</w:t>
      </w:r>
      <w:r w:rsidRPr="000D52E3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</w:r>
      <w:r w:rsidRPr="000D52E3">
        <w:rPr>
          <w:rFonts w:ascii="Arial" w:eastAsia="Times New Roman" w:hAnsi="Arial" w:cs="Arial"/>
          <w:i/>
          <w:iCs/>
          <w:color w:val="4C4C4C"/>
          <w:sz w:val="21"/>
          <w:szCs w:val="21"/>
          <w:lang w:eastAsia="ru-RU"/>
        </w:rPr>
        <w:t>самая</w:t>
      </w:r>
      <w:proofErr w:type="gramEnd"/>
      <w:r w:rsidRPr="000D52E3">
        <w:rPr>
          <w:rFonts w:ascii="Arial" w:eastAsia="Times New Roman" w:hAnsi="Arial" w:cs="Arial"/>
          <w:i/>
          <w:iCs/>
          <w:color w:val="4C4C4C"/>
          <w:sz w:val="21"/>
          <w:szCs w:val="21"/>
          <w:lang w:eastAsia="ru-RU"/>
        </w:rPr>
        <w:t xml:space="preserve"> главная – это соблюдение прав работников, условий труда»</w:t>
      </w:r>
    </w:p>
    <w:p w:rsidR="000D52E3" w:rsidRPr="000D52E3" w:rsidRDefault="000D52E3" w:rsidP="000D52E3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52E3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В. В. Путин</w:t>
      </w:r>
    </w:p>
    <w:p w:rsidR="000D52E3" w:rsidRPr="000D52E3" w:rsidRDefault="000D52E3" w:rsidP="000D52E3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52E3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:rsidR="000D52E3" w:rsidRPr="000D52E3" w:rsidRDefault="000D52E3" w:rsidP="000D52E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52E3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  1. Социальное партнерство, взаимодействие с трудовым коллективом через его представителя - профсоюзную организацию - является показателем дальновидности руководителя и демократизма его управления.</w:t>
      </w:r>
    </w:p>
    <w:p w:rsidR="000D52E3" w:rsidRPr="000D52E3" w:rsidRDefault="000D52E3" w:rsidP="000D52E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52E3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  2. Сотрудничая с профсоюзами по различным вопросам, работодатель усиливает свои позиции в коллективе, в обществе.</w:t>
      </w:r>
    </w:p>
    <w:p w:rsidR="000D52E3" w:rsidRPr="000D52E3" w:rsidRDefault="000D52E3" w:rsidP="000D52E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52E3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  3. Профсоюз формирует организованный, дисциплинированный коллектив, активную жизненную общественную позицию работников.</w:t>
      </w:r>
    </w:p>
    <w:p w:rsidR="000D52E3" w:rsidRPr="000D52E3" w:rsidRDefault="000D52E3" w:rsidP="000D52E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52E3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  4. Решать острые вопросы легче и продуктивнее с Профсоюзом (представителем работников) в рамках социального партнерства, на основе закона, чем напрямую с каждым из работников.</w:t>
      </w:r>
    </w:p>
    <w:p w:rsidR="000D52E3" w:rsidRPr="000D52E3" w:rsidRDefault="000D52E3" w:rsidP="000D52E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52E3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  5. При наличии Профсоюза и доброй воли к сотрудничеству стороны всегда могут уйти от социального конфликта и находить компромисс.</w:t>
      </w:r>
    </w:p>
    <w:p w:rsidR="000D52E3" w:rsidRPr="000D52E3" w:rsidRDefault="000D52E3" w:rsidP="000D52E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52E3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  6. Ряд внутренних организационных вопросов работодатель может передать Профсоюзу (проведение мероприятий, разъяснение в коллективах позиции работодателя и др.).</w:t>
      </w:r>
    </w:p>
    <w:p w:rsidR="000D52E3" w:rsidRPr="000D52E3" w:rsidRDefault="000D52E3" w:rsidP="000D52E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52E3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  7. Профсоюз в лице выборного органа помогает и организовывает различные коллективные мероприятия (спортивно-массовые, досуговые и др.).</w:t>
      </w:r>
    </w:p>
    <w:p w:rsidR="000D52E3" w:rsidRPr="000D52E3" w:rsidRDefault="000D52E3" w:rsidP="000D52E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52E3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  8. Заключая коллективный договор с представителем работников в лице Профсоюза, работодатель защищен от необоснованных претензий со стороны работников, проверяющих органов и собственника по использованию бюджетных и собственных средств на обеспечение гарантий и льгот.</w:t>
      </w:r>
    </w:p>
    <w:p w:rsidR="000D52E3" w:rsidRPr="000D52E3" w:rsidRDefault="000D52E3" w:rsidP="000D52E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52E3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  9. Грамотный, законопослушный работодатель, заботящийся об имидже учреждения, организации, собственной репутации, понимает, что Профсоюз, которому законодатель предоставил право общественного контроля за соблюдением трудового законодательства, в том числе и по охране труда, является его помощником по созданию здоровых и безопасных условий и охраны труда на предприятии.</w:t>
      </w:r>
    </w:p>
    <w:p w:rsidR="000D52E3" w:rsidRPr="000D52E3" w:rsidRDefault="000D52E3" w:rsidP="000D52E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52E3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  10. Представители Профсоюза, уполномоченные (доверенные) лица по охране труда, участвуя в трудовом процессе и находясь среди работников, могут осуществлять постоянный контроль не только за соблюдением представителями работодателя (руководителями подразделений) законодательства об охране труда, состоянием охраны труда на рабочих местах, но и контроль по выполнению работниками норм и правил по охране труда. При правильной организации работы уполномоченных, работодатель (его представители), обладая информацией о недостатках в охране труда, могут своевременно принять соответствующие меры для ликвидации предпосылок, могущих привести к несчастному случаю на производстве и персональной ответственности руководителя.</w:t>
      </w:r>
    </w:p>
    <w:p w:rsidR="000D52E3" w:rsidRPr="000D52E3" w:rsidRDefault="000D52E3" w:rsidP="000D52E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52E3">
        <w:rPr>
          <w:rFonts w:ascii="Arial" w:eastAsia="Times New Roman" w:hAnsi="Arial" w:cs="Arial"/>
          <w:color w:val="4C4C4C"/>
          <w:sz w:val="21"/>
          <w:szCs w:val="21"/>
          <w:lang w:eastAsia="ru-RU"/>
        </w:rPr>
        <w:lastRenderedPageBreak/>
        <w:t>   11. Профсоюз поможет пройти официальное обучение по охране труда ответственным лицам учреждения, организации (руководитель, заместители руководителя, специалисты по ОТ и ТБ).</w:t>
      </w:r>
    </w:p>
    <w:p w:rsidR="000D52E3" w:rsidRPr="000D52E3" w:rsidRDefault="000D52E3" w:rsidP="000D52E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52E3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  12. Профсоюз организует изучение в коллективе всех новых изменений в трудовом и социальном законодательстве.</w:t>
      </w:r>
    </w:p>
    <w:p w:rsidR="000D52E3" w:rsidRPr="000D52E3" w:rsidRDefault="000D52E3" w:rsidP="000D52E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52E3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  13. Через организованный Профсоюз и с его помощью точнее и лучше реализуются социальные программы, выявляются и решаются социальные проблемы как коллектива в целом, так и каждого работника в отдельности.</w:t>
      </w:r>
    </w:p>
    <w:p w:rsidR="000D52E3" w:rsidRPr="000D52E3" w:rsidRDefault="000D52E3" w:rsidP="000D52E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52E3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  14. С участием профкома в коллективе создается хороший морально-психологический климат, исключающий или снижающий возможность возникновения трудовых конфликтов, что непосредственным образом отражается на росте авторитета руководителя.</w:t>
      </w:r>
    </w:p>
    <w:p w:rsidR="000D52E3" w:rsidRPr="000D52E3" w:rsidRDefault="000D52E3" w:rsidP="000D52E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52E3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  15. Высокоорганизованная профсоюзная работа во многом определяет имидж организации, учреждения, воспитывает чувство сопричастности сотрудников к общему результату, формирует корпоративный стиль.</w:t>
      </w:r>
    </w:p>
    <w:p w:rsidR="000D52E3" w:rsidRPr="000D52E3" w:rsidRDefault="000D52E3" w:rsidP="000D52E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52E3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  16. Способствуя созданию профсоюзной организации, развитию и совершенствованию её работы, работодатель вносит свой вклад в укрепление общественной стабильности.</w:t>
      </w:r>
    </w:p>
    <w:p w:rsidR="000D52E3" w:rsidRPr="000D52E3" w:rsidRDefault="000D52E3" w:rsidP="000D52E3">
      <w:pPr>
        <w:spacing w:line="240" w:lineRule="auto"/>
        <w:jc w:val="right"/>
        <w:rPr>
          <w:rFonts w:ascii="Calibri" w:eastAsia="Times New Roman" w:hAnsi="Calibri" w:cs="Calibri"/>
          <w:i/>
          <w:iCs/>
          <w:color w:val="4C4C4C"/>
          <w:sz w:val="18"/>
          <w:szCs w:val="18"/>
          <w:lang w:eastAsia="ru-RU"/>
        </w:rPr>
      </w:pPr>
      <w:r w:rsidRPr="000D52E3">
        <w:rPr>
          <w:rFonts w:ascii="Arial" w:eastAsia="Times New Roman" w:hAnsi="Arial" w:cs="Arial"/>
          <w:i/>
          <w:iCs/>
          <w:color w:val="4C4C4C"/>
          <w:sz w:val="18"/>
          <w:szCs w:val="18"/>
          <w:lang w:eastAsia="ru-RU"/>
        </w:rPr>
        <w:t>© Все права защищены 2008-2018</w:t>
      </w:r>
      <w:r w:rsidRPr="000D52E3">
        <w:rPr>
          <w:rFonts w:ascii="Calibri" w:eastAsia="Times New Roman" w:hAnsi="Calibri" w:cs="Calibri"/>
          <w:i/>
          <w:iCs/>
          <w:color w:val="4C4C4C"/>
          <w:sz w:val="18"/>
          <w:szCs w:val="18"/>
          <w:lang w:eastAsia="ru-RU"/>
        </w:rPr>
        <w:br/>
        <w:t>Профсоюз работников государственных </w:t>
      </w:r>
      <w:r w:rsidRPr="000D52E3">
        <w:rPr>
          <w:rFonts w:ascii="Calibri" w:eastAsia="Times New Roman" w:hAnsi="Calibri" w:cs="Calibri"/>
          <w:i/>
          <w:iCs/>
          <w:color w:val="4C4C4C"/>
          <w:sz w:val="18"/>
          <w:szCs w:val="18"/>
          <w:lang w:eastAsia="ru-RU"/>
        </w:rPr>
        <w:br/>
        <w:t>учреждений и общественного обслуживания </w:t>
      </w:r>
      <w:r w:rsidRPr="000D52E3">
        <w:rPr>
          <w:rFonts w:ascii="Calibri" w:eastAsia="Times New Roman" w:hAnsi="Calibri" w:cs="Calibri"/>
          <w:i/>
          <w:iCs/>
          <w:color w:val="4C4C4C"/>
          <w:sz w:val="18"/>
          <w:szCs w:val="18"/>
          <w:lang w:eastAsia="ru-RU"/>
        </w:rPr>
        <w:br/>
        <w:t>Российской Федерации.</w:t>
      </w:r>
    </w:p>
    <w:p w:rsidR="007947EE" w:rsidRDefault="007947EE"/>
    <w:sectPr w:rsidR="0079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E3"/>
    <w:rsid w:val="000D52E3"/>
    <w:rsid w:val="0079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996F6-3B06-463C-918E-BFCBB427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5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2E3"/>
    <w:rPr>
      <w:b/>
      <w:bCs/>
    </w:rPr>
  </w:style>
  <w:style w:type="character" w:styleId="a5">
    <w:name w:val="Emphasis"/>
    <w:basedOn w:val="a0"/>
    <w:uiPriority w:val="20"/>
    <w:qFormat/>
    <w:rsid w:val="000D52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5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311">
              <w:marLeft w:val="-742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№83-2</dc:creator>
  <cp:keywords/>
  <dc:description/>
  <cp:lastModifiedBy>Детский сад №83-2</cp:lastModifiedBy>
  <cp:revision>1</cp:revision>
  <dcterms:created xsi:type="dcterms:W3CDTF">2018-02-04T15:56:00Z</dcterms:created>
  <dcterms:modified xsi:type="dcterms:W3CDTF">2018-02-04T15:56:00Z</dcterms:modified>
</cp:coreProperties>
</file>