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32" w:rsidRDefault="00003B32" w:rsidP="00003B32">
      <w:pPr>
        <w:pStyle w:val="1"/>
        <w:shd w:val="clear" w:color="auto" w:fill="FFFFFF"/>
        <w:spacing w:before="0" w:beforeAutospacing="0" w:after="225" w:afterAutospacing="0" w:line="390" w:lineRule="atLeast"/>
        <w:ind w:right="150"/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</w:pPr>
      <w:bookmarkStart w:id="0" w:name="_GoBack"/>
      <w:r>
        <w:rPr>
          <w:rFonts w:ascii="Calibri" w:hAnsi="Calibri" w:cs="Calibri"/>
          <w:b w:val="0"/>
          <w:bCs w:val="0"/>
          <w:color w:val="575757"/>
          <w:spacing w:val="-15"/>
          <w:sz w:val="39"/>
          <w:szCs w:val="39"/>
        </w:rPr>
        <w:t>Краснодарская краевая территориальная организация Профсоюза</w:t>
      </w:r>
    </w:p>
    <w:bookmarkEnd w:id="0"/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4C4C4C"/>
          <w:sz w:val="21"/>
          <w:szCs w:val="21"/>
        </w:rPr>
      </w:pPr>
      <w:r>
        <w:rPr>
          <w:rStyle w:val="a4"/>
          <w:rFonts w:ascii="Arial" w:hAnsi="Arial" w:cs="Arial"/>
          <w:color w:val="4C4C4C"/>
          <w:sz w:val="21"/>
          <w:szCs w:val="21"/>
        </w:rPr>
        <w:t>ИНФОРМАЦИЯ</w:t>
      </w:r>
      <w:r>
        <w:rPr>
          <w:rFonts w:ascii="Arial" w:hAnsi="Arial" w:cs="Arial"/>
          <w:b/>
          <w:bCs/>
          <w:color w:val="4C4C4C"/>
          <w:sz w:val="21"/>
          <w:szCs w:val="21"/>
        </w:rPr>
        <w:br/>
      </w:r>
      <w:r>
        <w:rPr>
          <w:rStyle w:val="a4"/>
          <w:rFonts w:ascii="Arial" w:hAnsi="Arial" w:cs="Arial"/>
          <w:color w:val="4C4C4C"/>
          <w:sz w:val="21"/>
          <w:szCs w:val="21"/>
        </w:rPr>
        <w:t>о Краснодарской краевой территориальной организации Профсоюза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Согласно данным статистических отчетов за 2015 год сократилась общая численность членов Профсоюза по краевой организации Профсоюза на 1267 человек (1,9%), в том числе работающих членов Профсоюза – на 1186 человек (1,8%), снизилась численность в 26 (55,3%) территориальных организациях Профсоюза.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Причиной тому послужили происходящее в ходе реорганизации, оптимизации сокращение численности работающих по инициативе работодателей в учреждениях по ведомствам. Например, только в Объединенной отраслевой территориальной организации Профсоюза ФГКУ Управления вневедомственной охраны ГУ МВД России по Краснодарскому краю в связи с увольнением снялись с учета 1438 членов Профсоюза, что составляет 38 %. Также, было ликвидировано 39 первичных профсоюзных организаций в связи с объединением некоторых учреждений или полной ликвидацией хозяйствующих субъектов. В связи с увольнением вышли из Профсоюза 6567 человек (10,3%). В 2015 году была также ликвидирована первичная профсоюзная организация следственного управления Следственного комитета Российской Федерации по Краснодарскому краю численностью 102 члена Профсоюза.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Общая численность членов Профсоюза краевой организации составляет 64520 человек, в том числе: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работающих в учреждениях – 62485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преподавателей ФГОУ ВПО «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Армавирский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институт социального образования (филиал) Российского государственного социального университета» - 46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преподавателей ГБО УСПО «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Армавирский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юридический техникум» Краснодарского края – 94 человека;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преподавателей ГКУ НПО министерства труда и социального развития Краснодарского края – 80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преподавателей ГКУ УК Краснодарского края «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Ейский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казачий кадетский корпус» - 64 человека;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студентов ФГОУ ВПО «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Армавирский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институт социального образования (филиал) Российского государственного социального университета» - 203 человека;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студентов ГБО УСПО «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Армавирский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юридический техникум» Краснодарского края – 850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учащихся ГКУ НПО министерства труда и социального развития Краснодарского края – 176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неработающих пенсионеров – 520 человек;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временно безработных – 2 человека;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женщин 42989 человек (76%);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молодежи 20650 человек (32%);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государственных служащих 9589 человек (15%);</w:t>
      </w:r>
    </w:p>
    <w:p w:rsidR="00003B32" w:rsidRDefault="00003B32" w:rsidP="00003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муниципальных служащих 8275 человек (13%).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Работающие члены Профсоюза составляют 97 % общей численности членов Профсоюза.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Охват профсоюзным членством работающих и учащихся составляет 77,3%, в 2014 году – 76,8%.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Увеличилось на 6 общее количество первичных профсоюзных организаций и составляет 1194, в том числе:</w:t>
      </w:r>
    </w:p>
    <w:p w:rsidR="00003B32" w:rsidRDefault="00003B32" w:rsidP="0000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1180 в учреждениях, организациях;</w:t>
      </w:r>
    </w:p>
    <w:p w:rsidR="00003B32" w:rsidRDefault="00003B32" w:rsidP="0000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7 в ведомственных учебных заведениях;</w:t>
      </w:r>
    </w:p>
    <w:p w:rsidR="00003B32" w:rsidRDefault="00003B32" w:rsidP="0000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7 при отдельных территориальных организациях;</w:t>
      </w:r>
    </w:p>
    <w:p w:rsidR="00003B32" w:rsidRDefault="00003B32" w:rsidP="0000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729 численностью свыше 15 членов Профсоюза;</w:t>
      </w:r>
    </w:p>
    <w:p w:rsidR="00003B32" w:rsidRDefault="00003B32" w:rsidP="00003B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465 численность до 15 включительно членов Профсоюза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Было вновь создано 46 первичных профсоюзных организаций в 20 территориальных организациях Профсоюза, в отдельных территориальных организациях от 8 до 1 первичной профсоюзной организации. Это на 10 меньше, чем было вновь создано первичных профсоюзных организаций в 2014 году.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Впервые принято в Профсоюз 6568 человек или 10% от общей численности, но это на 74 человека меньше, чем было впервые принято в Профсоюз в 2014 году. Несколько увеличили численность 20 (42,6%) территориальных организаций Профсоюза.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составе Краснодарской краевой территориальной организации Профсоюза:</w:t>
      </w:r>
    </w:p>
    <w:p w:rsidR="00003B32" w:rsidRDefault="00003B32" w:rsidP="0000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43 городских и районных территориальных организаций Профсоюза;</w:t>
      </w:r>
    </w:p>
    <w:p w:rsidR="00003B32" w:rsidRDefault="00003B32" w:rsidP="0000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5 Объединенных отраслевых территориальных организаций Профсоюза;</w:t>
      </w:r>
    </w:p>
    <w:p w:rsidR="00003B32" w:rsidRDefault="00003B32" w:rsidP="00003B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1 Профсоюзный организатор.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Профсоюзный актив в основном не освобожден от основной работы. Среди профсоюзного актива всех уровней 9671 женщина или 82,0% (в 2014 г.-83,5%) и 3410 молодежи или 28,9% (в 2014 г.-28,5%).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Выборы проведены в 186 или 15,6% первичных профсоюзных организаций. Впервые избрано 112 председателей, 186 членов профсоюзных (кроме председателей) и 27 профсоюзных групповых организаторов.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2015 году в разных формах прошли обучение 48 председателей территориальных организаций Профсоюза (100%), 1011 председателей первичных профсоюзных организаций (84,7%), 2044 членов всех комиссий (49,0%), 2044 председателей и членов ревизионных комиссий (36,0%), 188 профгруппоргов (39,6%), 13 председателей цеховых комитетов (18,1%).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 xml:space="preserve">Проводились краевые, зональные и территориальные семинары, учебно-консультативные семинары и обучение в </w:t>
      </w:r>
      <w:proofErr w:type="spellStart"/>
      <w:r>
        <w:rPr>
          <w:rFonts w:ascii="Arial" w:hAnsi="Arial" w:cs="Arial"/>
          <w:color w:val="4C4C4C"/>
          <w:sz w:val="21"/>
          <w:szCs w:val="21"/>
        </w:rPr>
        <w:t>Северо</w:t>
      </w:r>
      <w:proofErr w:type="spellEnd"/>
      <w:r>
        <w:rPr>
          <w:rFonts w:ascii="Arial" w:hAnsi="Arial" w:cs="Arial"/>
          <w:color w:val="4C4C4C"/>
          <w:sz w:val="21"/>
          <w:szCs w:val="21"/>
        </w:rPr>
        <w:t xml:space="preserve"> - Кавказском учебном центре.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Несколько увеличилась численность членов Профсоюза по отдельным ведомствам:</w:t>
      </w:r>
    </w:p>
    <w:p w:rsidR="00003B32" w:rsidRDefault="00003B32" w:rsidP="00003B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-</w:t>
      </w:r>
      <w:proofErr w:type="gramStart"/>
      <w:r>
        <w:rPr>
          <w:rFonts w:ascii="Arial" w:hAnsi="Arial" w:cs="Arial"/>
          <w:color w:val="4C4C4C"/>
          <w:sz w:val="21"/>
          <w:szCs w:val="21"/>
        </w:rPr>
        <w:t>о аппаратам</w:t>
      </w:r>
      <w:proofErr w:type="gramEnd"/>
      <w:r>
        <w:rPr>
          <w:rFonts w:ascii="Arial" w:hAnsi="Arial" w:cs="Arial"/>
          <w:color w:val="4C4C4C"/>
          <w:sz w:val="21"/>
          <w:szCs w:val="21"/>
        </w:rPr>
        <w:t>, министерствам, департаментам администраций – на 1229 человек (+14 ППО);</w:t>
      </w:r>
    </w:p>
    <w:p w:rsidR="00003B32" w:rsidRDefault="00003B32" w:rsidP="00003B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 департаменту и управлениям занятости населения – 298 человек (+3 ППО);</w:t>
      </w:r>
    </w:p>
    <w:p w:rsidR="00003B32" w:rsidRDefault="00003B32" w:rsidP="00003B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 управлениям социального развития в городах и районах края – на 47 человек (+4 ППО);</w:t>
      </w:r>
    </w:p>
    <w:p w:rsidR="00003B32" w:rsidRDefault="00003B32" w:rsidP="00003B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 структурным подразделениям ГО и ЧС края и муниципальных образований – на 31 человека (+2 ППО);</w:t>
      </w:r>
    </w:p>
    <w:p w:rsidR="00003B32" w:rsidRDefault="00003B32" w:rsidP="00003B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по краевому управлению статистики – на 15 человек и т.д.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 </w:t>
      </w:r>
    </w:p>
    <w:p w:rsidR="00003B32" w:rsidRDefault="00003B32" w:rsidP="00003B3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Вместе с тем, проводимые мероприятия по оптимизации отразились и на сокращении численности членов Профсоюза в первичных профсоюзных организациях по некоторым ведомствам: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МВД России - на 1117 человек;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Краснодарской, Новороссийской и Сочинской таможнях – на 220 человек;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учреждениях социальной защиты населения – на 198 человек (- 6 ППО);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lastRenderedPageBreak/>
        <w:t>в налоговых инспекциях – на 182 человека;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Управлении ФССП – на 172 человека;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подразделениях МЧС – на 62 человека;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протезно-ортопедическом предприятии – на 18 человек;</w:t>
      </w:r>
    </w:p>
    <w:p w:rsidR="00003B32" w:rsidRDefault="00003B32" w:rsidP="00003B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4C4C4C"/>
          <w:sz w:val="21"/>
          <w:szCs w:val="21"/>
        </w:rPr>
        <w:t>в местных отделениях ДОСААФ и подведомственных организациях – на 13 человек и т.д.</w:t>
      </w:r>
    </w:p>
    <w:p w:rsidR="007947EE" w:rsidRDefault="007947EE"/>
    <w:sectPr w:rsidR="0079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5585"/>
    <w:multiLevelType w:val="multilevel"/>
    <w:tmpl w:val="23C2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40235"/>
    <w:multiLevelType w:val="multilevel"/>
    <w:tmpl w:val="991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77326"/>
    <w:multiLevelType w:val="multilevel"/>
    <w:tmpl w:val="A5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92BF8"/>
    <w:multiLevelType w:val="multilevel"/>
    <w:tmpl w:val="E45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3284F"/>
    <w:multiLevelType w:val="multilevel"/>
    <w:tmpl w:val="53B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E3"/>
    <w:rsid w:val="00003B32"/>
    <w:rsid w:val="000D52E3"/>
    <w:rsid w:val="007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996F6-3B06-463C-918E-BFCBB427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2E3"/>
    <w:rPr>
      <w:b/>
      <w:bCs/>
    </w:rPr>
  </w:style>
  <w:style w:type="character" w:styleId="a5">
    <w:name w:val="Emphasis"/>
    <w:basedOn w:val="a0"/>
    <w:uiPriority w:val="20"/>
    <w:qFormat/>
    <w:rsid w:val="000D5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311">
              <w:marLeft w:val="-742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№83-2</dc:creator>
  <cp:keywords/>
  <dc:description/>
  <cp:lastModifiedBy>Детский сад №83-2</cp:lastModifiedBy>
  <cp:revision>2</cp:revision>
  <dcterms:created xsi:type="dcterms:W3CDTF">2018-02-04T15:58:00Z</dcterms:created>
  <dcterms:modified xsi:type="dcterms:W3CDTF">2018-02-04T15:58:00Z</dcterms:modified>
</cp:coreProperties>
</file>